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A33CE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A33CE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Metodologija arheoloških istraživanja I.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9A7ED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7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9A7ED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9A7ED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vglavas@unizd.hr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9-10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Dario Vujević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A33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Maja Grgurić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9A7EDF" w:rsidRPr="0057152D" w:rsidRDefault="009A7EDF" w:rsidP="009A7EDF">
            <w:pPr>
              <w:pStyle w:val="NormalWeb"/>
            </w:pPr>
            <w:r w:rsidRPr="0057152D">
              <w:rPr>
                <w:sz w:val="22"/>
                <w:szCs w:val="22"/>
              </w:rPr>
              <w:t xml:space="preserve">Pohađanjem nastave i polaganjem ispita studenti su teorijski i </w:t>
            </w:r>
            <w:proofErr w:type="spellStart"/>
            <w:r w:rsidRPr="0057152D">
              <w:rPr>
                <w:sz w:val="22"/>
                <w:szCs w:val="22"/>
              </w:rPr>
              <w:t>praktično</w:t>
            </w:r>
            <w:proofErr w:type="spellEnd"/>
            <w:r w:rsidRPr="0057152D">
              <w:rPr>
                <w:sz w:val="22"/>
                <w:szCs w:val="22"/>
              </w:rPr>
              <w:t xml:space="preserve"> osposobljeni za identificiranje, registriranje i dokumentiranje </w:t>
            </w:r>
            <w:proofErr w:type="spellStart"/>
            <w:r w:rsidRPr="0057152D">
              <w:rPr>
                <w:sz w:val="22"/>
                <w:szCs w:val="22"/>
              </w:rPr>
              <w:t>arheoloških</w:t>
            </w:r>
            <w:proofErr w:type="spellEnd"/>
            <w:r w:rsidRPr="0057152D">
              <w:rPr>
                <w:sz w:val="22"/>
                <w:szCs w:val="22"/>
              </w:rPr>
              <w:t xml:space="preserve"> </w:t>
            </w:r>
            <w:proofErr w:type="spellStart"/>
            <w:r w:rsidRPr="0057152D">
              <w:rPr>
                <w:sz w:val="22"/>
                <w:szCs w:val="22"/>
              </w:rPr>
              <w:t>nalazišta</w:t>
            </w:r>
            <w:proofErr w:type="spellEnd"/>
            <w:r w:rsidRPr="0057152D">
              <w:rPr>
                <w:sz w:val="22"/>
                <w:szCs w:val="22"/>
              </w:rPr>
              <w:t xml:space="preserve">, te njihovo preliminarno vremensko, kulturno i znanstveno valoriziranje. </w:t>
            </w:r>
          </w:p>
          <w:p w:rsidR="00310F9A" w:rsidRPr="00FF1020" w:rsidRDefault="009A7EDF" w:rsidP="009A7ED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57152D">
              <w:t xml:space="preserve">U kombinaciji s </w:t>
            </w:r>
            <w:proofErr w:type="spellStart"/>
            <w:r w:rsidRPr="0057152D">
              <w:t>praktičnim</w:t>
            </w:r>
            <w:proofErr w:type="spellEnd"/>
            <w:r w:rsidRPr="0057152D">
              <w:t xml:space="preserve"> terenskim radom time su stvorene neophodne pretpostavke za njihov samostalan </w:t>
            </w:r>
            <w:proofErr w:type="spellStart"/>
            <w:r w:rsidRPr="0057152D">
              <w:t>istraživački</w:t>
            </w:r>
            <w:proofErr w:type="spellEnd"/>
            <w:r w:rsidRPr="0057152D">
              <w:t xml:space="preserve"> rad.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lastRenderedPageBreak/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A7E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Prisutnost na nastavi i seminarima,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1A33C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</w:t>
            </w:r>
            <w:r w:rsidR="009A7EDF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>1</w:t>
            </w:r>
            <w:r w:rsidR="009A7EDF">
              <w:rPr>
                <w:rFonts w:ascii="Merriweather" w:hAnsi="Merriweather" w:cs="Times New Roman"/>
                <w:sz w:val="18"/>
              </w:rPr>
              <w:t>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9A7EDF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14</w:t>
            </w:r>
            <w:r w:rsidR="009A7EDF">
              <w:rPr>
                <w:rFonts w:ascii="Merriweather" w:hAnsi="Merriweather" w:cs="Times New Roman"/>
                <w:sz w:val="18"/>
              </w:rPr>
              <w:t>.2.202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9A7EDF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1A33C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9A7EDF">
              <w:rPr>
                <w:rFonts w:ascii="Merriweather" w:hAnsi="Merriweather" w:cs="Times New Roman"/>
                <w:sz w:val="18"/>
              </w:rPr>
              <w:t>.9.202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9A7EDF">
              <w:rPr>
                <w:rFonts w:ascii="Merriweather" w:hAnsi="Merriweather" w:cs="Times New Roman"/>
                <w:sz w:val="18"/>
              </w:rPr>
              <w:t>. 22.9.202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9A7ED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9A7EDF" w:rsidRPr="0057152D" w:rsidRDefault="009A7EDF" w:rsidP="009A7EDF">
            <w:pPr>
              <w:pStyle w:val="NormalWeb"/>
            </w:pPr>
            <w:r w:rsidRPr="0057152D">
              <w:rPr>
                <w:sz w:val="22"/>
                <w:szCs w:val="22"/>
              </w:rPr>
              <w:t xml:space="preserve">Na kolegiju se obrađuju temeljna teorijska i empirijska znanja o kulturnom krajoliku, vrstama i tipovima </w:t>
            </w:r>
            <w:proofErr w:type="spellStart"/>
            <w:r w:rsidRPr="0057152D">
              <w:rPr>
                <w:sz w:val="22"/>
                <w:szCs w:val="22"/>
              </w:rPr>
              <w:t>arheoloških</w:t>
            </w:r>
            <w:proofErr w:type="spellEnd"/>
            <w:r w:rsidRPr="0057152D">
              <w:rPr>
                <w:sz w:val="22"/>
                <w:szCs w:val="22"/>
              </w:rPr>
              <w:t xml:space="preserve"> </w:t>
            </w:r>
            <w:proofErr w:type="spellStart"/>
            <w:r w:rsidRPr="0057152D">
              <w:rPr>
                <w:sz w:val="22"/>
                <w:szCs w:val="22"/>
              </w:rPr>
              <w:t>nalazišta</w:t>
            </w:r>
            <w:proofErr w:type="spellEnd"/>
            <w:r w:rsidRPr="0057152D">
              <w:rPr>
                <w:sz w:val="22"/>
                <w:szCs w:val="22"/>
              </w:rPr>
              <w:t xml:space="preserve">, </w:t>
            </w:r>
            <w:proofErr w:type="spellStart"/>
            <w:r w:rsidRPr="0057152D">
              <w:rPr>
                <w:sz w:val="22"/>
                <w:szCs w:val="22"/>
              </w:rPr>
              <w:t>načinima</w:t>
            </w:r>
            <w:proofErr w:type="spellEnd"/>
            <w:r w:rsidRPr="0057152D">
              <w:rPr>
                <w:sz w:val="22"/>
                <w:szCs w:val="22"/>
              </w:rPr>
              <w:t xml:space="preserve"> njihova prepoznavanja, </w:t>
            </w:r>
            <w:proofErr w:type="spellStart"/>
            <w:r w:rsidRPr="0057152D">
              <w:rPr>
                <w:sz w:val="22"/>
                <w:szCs w:val="22"/>
              </w:rPr>
              <w:t>nedestruktivnim</w:t>
            </w:r>
            <w:proofErr w:type="spellEnd"/>
            <w:r w:rsidRPr="0057152D">
              <w:rPr>
                <w:sz w:val="22"/>
                <w:szCs w:val="22"/>
              </w:rPr>
              <w:t xml:space="preserve"> metodama i tehnikama otkivanja (konvencionalne, ekstenzivne i intenzivne), oblicima i metodama dokumentiranja i kartiranja, te teorijske osnove </w:t>
            </w:r>
            <w:proofErr w:type="spellStart"/>
            <w:r w:rsidRPr="0057152D">
              <w:rPr>
                <w:sz w:val="22"/>
                <w:szCs w:val="22"/>
              </w:rPr>
              <w:t>geofizičkih</w:t>
            </w:r>
            <w:proofErr w:type="spellEnd"/>
            <w:r w:rsidRPr="0057152D">
              <w:rPr>
                <w:sz w:val="22"/>
                <w:szCs w:val="22"/>
              </w:rPr>
              <w:t xml:space="preserve"> metoda, razlozi i </w:t>
            </w:r>
            <w:proofErr w:type="spellStart"/>
            <w:r w:rsidRPr="0057152D">
              <w:rPr>
                <w:sz w:val="22"/>
                <w:szCs w:val="22"/>
              </w:rPr>
              <w:t>načini</w:t>
            </w:r>
            <w:proofErr w:type="spellEnd"/>
            <w:r w:rsidRPr="0057152D">
              <w:rPr>
                <w:sz w:val="22"/>
                <w:szCs w:val="22"/>
              </w:rPr>
              <w:t xml:space="preserve"> njihove primjene. U obveznom terenskom dijelu nastave na </w:t>
            </w:r>
            <w:proofErr w:type="spellStart"/>
            <w:r w:rsidRPr="0057152D">
              <w:rPr>
                <w:sz w:val="22"/>
                <w:szCs w:val="22"/>
              </w:rPr>
              <w:t>arheološkim</w:t>
            </w:r>
            <w:proofErr w:type="spellEnd"/>
            <w:r w:rsidRPr="0057152D">
              <w:rPr>
                <w:sz w:val="22"/>
                <w:szCs w:val="22"/>
              </w:rPr>
              <w:t xml:space="preserve"> </w:t>
            </w:r>
            <w:proofErr w:type="spellStart"/>
            <w:r w:rsidRPr="0057152D">
              <w:rPr>
                <w:sz w:val="22"/>
                <w:szCs w:val="22"/>
              </w:rPr>
              <w:t>nalazištima</w:t>
            </w:r>
            <w:proofErr w:type="spellEnd"/>
            <w:r w:rsidRPr="0057152D">
              <w:rPr>
                <w:sz w:val="22"/>
                <w:szCs w:val="22"/>
              </w:rPr>
              <w:t xml:space="preserve"> usvojena teorijska znanja </w:t>
            </w:r>
            <w:proofErr w:type="spellStart"/>
            <w:r w:rsidRPr="0057152D">
              <w:rPr>
                <w:sz w:val="22"/>
                <w:szCs w:val="22"/>
              </w:rPr>
              <w:t>praktično</w:t>
            </w:r>
            <w:proofErr w:type="spellEnd"/>
            <w:r w:rsidRPr="0057152D">
              <w:rPr>
                <w:sz w:val="22"/>
                <w:szCs w:val="22"/>
              </w:rPr>
              <w:t xml:space="preserve"> se primjenjuju. 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UVOD U METODOLOGIJU TERENSKOG ISTRAŽIVANJA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ARHEOLOGIJA KRAJOLIKA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ARHEOLOGIJA OKOLIŠA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TERENSKI PREGLED (konvencionalni terenski pregled)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>TERENSKI PREGLED (faktori otkrića)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DOKUMENTIRANJE TERENSKOG PREGLEDA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TERENSKI PREGLED (ekstenzivni terenski pregled)</w:t>
            </w:r>
          </w:p>
          <w:p w:rsidR="009A7EDF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</w:rPr>
              <w:t>TERENSKI PREGLED (intenzivni terenski pregled)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UZORČENJE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GEOFIZIČKE METODE ISTRAŽIVANJA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ZRAČNA ARHEOLOGIJA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LIDAR I MULTISPEKTRALNO SNIMANJE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PRIMJENA GEODEZIJE U ARHEOLOGIJI</w:t>
            </w:r>
          </w:p>
          <w:p w:rsidR="009A7EDF" w:rsidRPr="009947BA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GIS I ARHEOLOGIJA KRAJOLIKA</w:t>
            </w:r>
          </w:p>
          <w:p w:rsidR="009A7EDF" w:rsidRDefault="009A7EDF" w:rsidP="009A7E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A7EDF" w:rsidRPr="00F074A8" w:rsidRDefault="009A7EDF" w:rsidP="009A7EDF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Kevin Greene, </w:t>
            </w:r>
            <w:r w:rsidRPr="00F074A8">
              <w:rPr>
                <w:sz w:val="22"/>
                <w:szCs w:val="22"/>
              </w:rPr>
              <w:t xml:space="preserve">Archaeology, An </w:t>
            </w:r>
            <w:proofErr w:type="spellStart"/>
            <w:r w:rsidRPr="00F074A8">
              <w:rPr>
                <w:sz w:val="22"/>
                <w:szCs w:val="22"/>
              </w:rPr>
              <w:t>Introduction</w:t>
            </w:r>
            <w:proofErr w:type="spellEnd"/>
            <w:r w:rsidRPr="00F074A8">
              <w:rPr>
                <w:sz w:val="22"/>
                <w:szCs w:val="22"/>
              </w:rPr>
              <w:t xml:space="preserve">, London, 2001. </w:t>
            </w:r>
          </w:p>
          <w:p w:rsidR="009A7EDF" w:rsidRPr="00F074A8" w:rsidRDefault="009A7EDF" w:rsidP="009A7EDF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Gavin Lucas, </w:t>
            </w:r>
            <w:proofErr w:type="spellStart"/>
            <w:r w:rsidRPr="00F074A8">
              <w:rPr>
                <w:sz w:val="22"/>
                <w:szCs w:val="22"/>
              </w:rPr>
              <w:t>Critical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Approaches</w:t>
            </w:r>
            <w:proofErr w:type="spellEnd"/>
            <w:r w:rsidRPr="00F074A8">
              <w:rPr>
                <w:sz w:val="22"/>
                <w:szCs w:val="22"/>
              </w:rPr>
              <w:t xml:space="preserve"> to </w:t>
            </w:r>
            <w:proofErr w:type="spellStart"/>
            <w:r w:rsidRPr="00F074A8">
              <w:rPr>
                <w:sz w:val="22"/>
                <w:szCs w:val="22"/>
              </w:rPr>
              <w:t>Fieldwork</w:t>
            </w:r>
            <w:proofErr w:type="spellEnd"/>
            <w:r w:rsidRPr="00F074A8">
              <w:rPr>
                <w:sz w:val="22"/>
                <w:szCs w:val="22"/>
              </w:rPr>
              <w:t xml:space="preserve">, London, 2001. </w:t>
            </w:r>
          </w:p>
          <w:p w:rsidR="009A7EDF" w:rsidRPr="00F074A8" w:rsidRDefault="009A7EDF" w:rsidP="009A7EDF">
            <w:pPr>
              <w:pStyle w:val="NormalWeb"/>
            </w:pPr>
            <w:proofErr w:type="spellStart"/>
            <w:r w:rsidRPr="00F074A8">
              <w:rPr>
                <w:b/>
                <w:bCs/>
                <w:sz w:val="22"/>
                <w:szCs w:val="22"/>
              </w:rPr>
              <w:t>Clive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Orton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Sampling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in</w:t>
            </w:r>
            <w:proofErr w:type="spellEnd"/>
            <w:r w:rsidRPr="00F074A8">
              <w:rPr>
                <w:sz w:val="22"/>
                <w:szCs w:val="22"/>
              </w:rPr>
              <w:t xml:space="preserve"> Archaeology, Cambridge, 2001. </w:t>
            </w:r>
          </w:p>
          <w:p w:rsidR="009A7EDF" w:rsidRPr="00F074A8" w:rsidRDefault="009A7EDF" w:rsidP="009A7EDF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Dena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Dincauze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Environmental</w:t>
            </w:r>
            <w:proofErr w:type="spellEnd"/>
            <w:r w:rsidRPr="00F074A8">
              <w:rPr>
                <w:sz w:val="22"/>
                <w:szCs w:val="22"/>
              </w:rPr>
              <w:t xml:space="preserve"> Archaeology, Cambridge 2000. </w:t>
            </w:r>
          </w:p>
          <w:p w:rsidR="009A7EDF" w:rsidRPr="00F074A8" w:rsidRDefault="009A7EDF" w:rsidP="009A7EDF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Colin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Renfrew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– Paul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Bahn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r w:rsidRPr="00F074A8">
              <w:rPr>
                <w:sz w:val="22"/>
                <w:szCs w:val="22"/>
              </w:rPr>
              <w:t>Archaeology (</w:t>
            </w:r>
            <w:proofErr w:type="spellStart"/>
            <w:r w:rsidRPr="00F074A8">
              <w:rPr>
                <w:sz w:val="22"/>
                <w:szCs w:val="22"/>
              </w:rPr>
              <w:t>Theories</w:t>
            </w:r>
            <w:proofErr w:type="spellEnd"/>
            <w:r w:rsidRPr="00F074A8">
              <w:rPr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Methods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and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Practice</w:t>
            </w:r>
            <w:proofErr w:type="spellEnd"/>
            <w:r w:rsidRPr="00F074A8">
              <w:rPr>
                <w:sz w:val="22"/>
                <w:szCs w:val="22"/>
              </w:rPr>
              <w:t xml:space="preserve">), London, 2000. </w:t>
            </w:r>
          </w:p>
          <w:p w:rsidR="009A7EDF" w:rsidRDefault="009A7EDF" w:rsidP="009A7EDF">
            <w:pPr>
              <w:pStyle w:val="NormalWeb"/>
              <w:rPr>
                <w:sz w:val="22"/>
                <w:szCs w:val="22"/>
              </w:rPr>
            </w:pPr>
            <w:r w:rsidRPr="00F074A8">
              <w:rPr>
                <w:b/>
                <w:bCs/>
                <w:sz w:val="22"/>
                <w:szCs w:val="22"/>
              </w:rPr>
              <w:t xml:space="preserve">Ulrich Leute, </w:t>
            </w:r>
            <w:proofErr w:type="spellStart"/>
            <w:r w:rsidRPr="00F074A8">
              <w:rPr>
                <w:sz w:val="22"/>
                <w:szCs w:val="22"/>
              </w:rPr>
              <w:t>Archaeometry</w:t>
            </w:r>
            <w:proofErr w:type="spellEnd"/>
            <w:r w:rsidRPr="00F074A8">
              <w:rPr>
                <w:sz w:val="22"/>
                <w:szCs w:val="22"/>
              </w:rPr>
              <w:t xml:space="preserve">, New York, 1987. </w:t>
            </w:r>
          </w:p>
          <w:p w:rsidR="00FC2198" w:rsidRPr="00FF1020" w:rsidRDefault="009A7EDF" w:rsidP="009A7ED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074A8">
              <w:rPr>
                <w:b/>
              </w:rPr>
              <w:t>Predrag Novaković</w:t>
            </w:r>
            <w:r>
              <w:t>, Arheologija prostora i arheologija krajolika, Povijest u kršu, 2008, 15-54.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A7EDF" w:rsidRPr="00F074A8" w:rsidRDefault="009A7EDF" w:rsidP="009A7EDF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Rajna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Šošic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Klindžic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́, </w:t>
            </w:r>
            <w:r w:rsidRPr="00F074A8">
              <w:rPr>
                <w:sz w:val="22"/>
                <w:szCs w:val="22"/>
              </w:rPr>
              <w:t xml:space="preserve">Uvod u teorijsku arheologiju - stvaraoci i pravci u 20. </w:t>
            </w:r>
            <w:proofErr w:type="spellStart"/>
            <w:r w:rsidRPr="00F074A8">
              <w:rPr>
                <w:sz w:val="22"/>
                <w:szCs w:val="22"/>
              </w:rPr>
              <w:t>stoljeću</w:t>
            </w:r>
            <w:proofErr w:type="spellEnd"/>
            <w:r w:rsidRPr="00F074A8">
              <w:rPr>
                <w:sz w:val="22"/>
                <w:szCs w:val="22"/>
              </w:rPr>
              <w:t xml:space="preserve">, Zagreb, 2015. </w:t>
            </w:r>
          </w:p>
          <w:p w:rsidR="009A7EDF" w:rsidRPr="00F074A8" w:rsidRDefault="009A7EDF" w:rsidP="009A7EDF">
            <w:pPr>
              <w:pStyle w:val="NormalWeb"/>
              <w:rPr>
                <w:sz w:val="22"/>
                <w:szCs w:val="22"/>
              </w:rPr>
            </w:pPr>
            <w:r w:rsidRPr="00F074A8">
              <w:rPr>
                <w:b/>
                <w:bCs/>
                <w:sz w:val="22"/>
                <w:szCs w:val="22"/>
              </w:rPr>
              <w:t xml:space="preserve">C.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Gosden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Anthropology</w:t>
            </w:r>
            <w:proofErr w:type="spellEnd"/>
            <w:r w:rsidRPr="00F074A8">
              <w:rPr>
                <w:sz w:val="22"/>
                <w:szCs w:val="22"/>
              </w:rPr>
              <w:t xml:space="preserve"> &amp; Archaeology, London, 1999. </w:t>
            </w:r>
          </w:p>
          <w:p w:rsidR="009A7EDF" w:rsidRPr="00F074A8" w:rsidRDefault="009A7EDF" w:rsidP="009A7EDF">
            <w:pPr>
              <w:pStyle w:val="NormalWeb"/>
            </w:pPr>
            <w:r w:rsidRPr="00F074A8">
              <w:rPr>
                <w:sz w:val="22"/>
                <w:szCs w:val="22"/>
              </w:rPr>
              <w:lastRenderedPageBreak/>
              <w:t xml:space="preserve">Journal of </w:t>
            </w:r>
            <w:proofErr w:type="spellStart"/>
            <w:r w:rsidRPr="00F074A8">
              <w:rPr>
                <w:sz w:val="22"/>
                <w:szCs w:val="22"/>
              </w:rPr>
              <w:t>Archaeological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Method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and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Theory</w:t>
            </w:r>
            <w:proofErr w:type="spellEnd"/>
            <w:r w:rsidRPr="00F074A8">
              <w:rPr>
                <w:sz w:val="22"/>
                <w:szCs w:val="22"/>
              </w:rPr>
              <w:t xml:space="preserve"> (odabrani </w:t>
            </w:r>
            <w:proofErr w:type="spellStart"/>
            <w:r w:rsidRPr="00F074A8">
              <w:rPr>
                <w:sz w:val="22"/>
                <w:szCs w:val="22"/>
              </w:rPr>
              <w:t>članci</w:t>
            </w:r>
            <w:proofErr w:type="spellEnd"/>
            <w:r w:rsidRPr="00F074A8">
              <w:rPr>
                <w:sz w:val="22"/>
                <w:szCs w:val="22"/>
              </w:rPr>
              <w:t xml:space="preserve">) 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www.academia.edu www.researchgate.com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9A7ED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880" w:rsidRDefault="001D7880" w:rsidP="009947BA">
      <w:pPr>
        <w:spacing w:before="0" w:after="0"/>
      </w:pPr>
      <w:r>
        <w:separator/>
      </w:r>
    </w:p>
  </w:endnote>
  <w:endnote w:type="continuationSeparator" w:id="0">
    <w:p w:rsidR="001D7880" w:rsidRDefault="001D78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880" w:rsidRDefault="001D7880" w:rsidP="009947BA">
      <w:pPr>
        <w:spacing w:before="0" w:after="0"/>
      </w:pPr>
      <w:r>
        <w:separator/>
      </w:r>
    </w:p>
  </w:footnote>
  <w:footnote w:type="continuationSeparator" w:id="0">
    <w:p w:rsidR="001D7880" w:rsidRDefault="001D788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A33CE"/>
    <w:rsid w:val="001C7C51"/>
    <w:rsid w:val="001D7880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7EDF"/>
    <w:rsid w:val="009C56B1"/>
    <w:rsid w:val="009D5226"/>
    <w:rsid w:val="009E2FD4"/>
    <w:rsid w:val="00A06750"/>
    <w:rsid w:val="00A9132B"/>
    <w:rsid w:val="00AA1A5A"/>
    <w:rsid w:val="00AD23FB"/>
    <w:rsid w:val="00AF53A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F5432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E963-2757-D748-B578-C1C3E2F4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Glavaš</cp:lastModifiedBy>
  <cp:revision>9</cp:revision>
  <cp:lastPrinted>2021-02-12T11:27:00Z</cp:lastPrinted>
  <dcterms:created xsi:type="dcterms:W3CDTF">2021-02-12T10:42:00Z</dcterms:created>
  <dcterms:modified xsi:type="dcterms:W3CDTF">2022-10-26T12:37:00Z</dcterms:modified>
</cp:coreProperties>
</file>