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C" w:rsidRDefault="008D0CD9">
      <w:r>
        <w:t>Upisne kvote  za upis na</w:t>
      </w:r>
      <w:r w:rsidR="0023477C">
        <w:t xml:space="preserve"> </w:t>
      </w:r>
      <w:r w:rsidR="005D5D2B">
        <w:t xml:space="preserve"> 1. </w:t>
      </w:r>
      <w:r>
        <w:t>g</w:t>
      </w:r>
      <w:r w:rsidR="005D5D2B">
        <w:t>odinu</w:t>
      </w:r>
      <w:r>
        <w:t xml:space="preserve"> preddiplomskog studija menadžmenta</w:t>
      </w:r>
      <w:r w:rsidR="005D5D2B">
        <w:t xml:space="preserve"> </w:t>
      </w:r>
      <w:r w:rsidR="009F31A4">
        <w:t xml:space="preserve"> u akad. god. 2014./2015.</w:t>
      </w:r>
      <w:r w:rsidR="00A03B0C">
        <w:t xml:space="preserve"> </w:t>
      </w:r>
      <w:r>
        <w:t>(</w:t>
      </w:r>
      <w:r w:rsidR="004F0ACC">
        <w:t>o</w:t>
      </w:r>
      <w:r w:rsidR="00A03B0C">
        <w:t>dobren</w:t>
      </w:r>
      <w:r>
        <w:t>e</w:t>
      </w:r>
      <w:r w:rsidR="00A03B0C">
        <w:t xml:space="preserve"> na V.</w:t>
      </w:r>
      <w:r w:rsidR="00CD49A9">
        <w:t xml:space="preserve"> redovitoj</w:t>
      </w:r>
      <w:r w:rsidR="00A03B0C">
        <w:t xml:space="preserve"> sjednici Senata Sveučilišta</w:t>
      </w:r>
      <w:r w:rsidR="00CD49A9">
        <w:t xml:space="preserve"> u akad. god. 2013./2014.</w:t>
      </w:r>
      <w:r w:rsidR="00AD2B3B">
        <w:t xml:space="preserve"> </w:t>
      </w:r>
      <w:r>
        <w:t>o</w:t>
      </w:r>
      <w:r w:rsidR="00A03B0C">
        <w:t>d</w:t>
      </w:r>
      <w:r>
        <w:t xml:space="preserve"> 21.02.</w:t>
      </w:r>
      <w:r w:rsidR="00A03B0C">
        <w:t xml:space="preserve">2014. </w:t>
      </w:r>
      <w:r w:rsidR="00195868">
        <w:t>g</w:t>
      </w:r>
      <w:r w:rsidR="00A03B0C">
        <w:t>od.</w:t>
      </w:r>
      <w:r>
        <w:t>)</w:t>
      </w:r>
    </w:p>
    <w:p w:rsidR="00B05E0A" w:rsidRDefault="00B05E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203"/>
        <w:gridCol w:w="1858"/>
        <w:gridCol w:w="1858"/>
      </w:tblGrid>
      <w:tr w:rsidR="007B6D6B" w:rsidTr="00784450">
        <w:tc>
          <w:tcPr>
            <w:tcW w:w="1526" w:type="dxa"/>
          </w:tcPr>
          <w:p w:rsidR="007B6D6B" w:rsidRDefault="007B6D6B" w:rsidP="00784450">
            <w:r>
              <w:t>Preddiplomski</w:t>
            </w:r>
          </w:p>
          <w:p w:rsidR="007B6D6B" w:rsidRDefault="007B6D6B" w:rsidP="00784450">
            <w:r>
              <w:t>studij</w:t>
            </w:r>
          </w:p>
        </w:tc>
        <w:tc>
          <w:tcPr>
            <w:tcW w:w="1843" w:type="dxa"/>
          </w:tcPr>
          <w:p w:rsidR="007B6D6B" w:rsidRDefault="007B6D6B" w:rsidP="00784450">
            <w:r>
              <w:t>Hrvatski državljani</w:t>
            </w:r>
          </w:p>
        </w:tc>
        <w:tc>
          <w:tcPr>
            <w:tcW w:w="2203" w:type="dxa"/>
          </w:tcPr>
          <w:p w:rsidR="007B6D6B" w:rsidRDefault="007B6D6B" w:rsidP="00784450">
            <w:r>
              <w:t>Strani državljani</w:t>
            </w:r>
          </w:p>
        </w:tc>
        <w:tc>
          <w:tcPr>
            <w:tcW w:w="1858" w:type="dxa"/>
          </w:tcPr>
          <w:p w:rsidR="007B6D6B" w:rsidRDefault="007B6D6B" w:rsidP="00784450">
            <w:r>
              <w:t>Stariji od 25</w:t>
            </w:r>
          </w:p>
        </w:tc>
        <w:tc>
          <w:tcPr>
            <w:tcW w:w="1858" w:type="dxa"/>
          </w:tcPr>
          <w:p w:rsidR="007B6D6B" w:rsidRDefault="007B6D6B" w:rsidP="00784450">
            <w:r>
              <w:rPr>
                <w:b/>
              </w:rPr>
              <w:t>Ukupno</w:t>
            </w:r>
          </w:p>
        </w:tc>
      </w:tr>
      <w:tr w:rsidR="007B6D6B" w:rsidTr="00784450">
        <w:tc>
          <w:tcPr>
            <w:tcW w:w="1526" w:type="dxa"/>
          </w:tcPr>
          <w:p w:rsidR="007B6D6B" w:rsidRDefault="007B6D6B" w:rsidP="00784450">
            <w:r>
              <w:t>Redoviti</w:t>
            </w:r>
          </w:p>
        </w:tc>
        <w:tc>
          <w:tcPr>
            <w:tcW w:w="1843" w:type="dxa"/>
          </w:tcPr>
          <w:p w:rsidR="007B6D6B" w:rsidRDefault="007B6D6B" w:rsidP="00784450">
            <w:r>
              <w:t>40</w:t>
            </w:r>
          </w:p>
          <w:p w:rsidR="007B6D6B" w:rsidRDefault="007B6D6B" w:rsidP="00784450"/>
        </w:tc>
        <w:tc>
          <w:tcPr>
            <w:tcW w:w="2203" w:type="dxa"/>
          </w:tcPr>
          <w:p w:rsidR="007B6D6B" w:rsidRDefault="007B6D6B" w:rsidP="00784450">
            <w:r>
              <w:t>2</w:t>
            </w:r>
          </w:p>
        </w:tc>
        <w:tc>
          <w:tcPr>
            <w:tcW w:w="1858" w:type="dxa"/>
          </w:tcPr>
          <w:p w:rsidR="007B6D6B" w:rsidRDefault="007B6D6B" w:rsidP="00784450">
            <w:r>
              <w:t>2</w:t>
            </w:r>
          </w:p>
        </w:tc>
        <w:tc>
          <w:tcPr>
            <w:tcW w:w="1858" w:type="dxa"/>
          </w:tcPr>
          <w:p w:rsidR="007B6D6B" w:rsidRDefault="007B6D6B" w:rsidP="00784450">
            <w:r>
              <w:t>44</w:t>
            </w:r>
          </w:p>
        </w:tc>
      </w:tr>
      <w:tr w:rsidR="007B6D6B" w:rsidTr="00784450">
        <w:tc>
          <w:tcPr>
            <w:tcW w:w="1526" w:type="dxa"/>
          </w:tcPr>
          <w:p w:rsidR="007B6D6B" w:rsidRDefault="007B6D6B" w:rsidP="00784450">
            <w:r>
              <w:t>Izvanredni /državna matura</w:t>
            </w:r>
          </w:p>
        </w:tc>
        <w:tc>
          <w:tcPr>
            <w:tcW w:w="1843" w:type="dxa"/>
          </w:tcPr>
          <w:p w:rsidR="007B6D6B" w:rsidRDefault="007B6D6B" w:rsidP="00784450">
            <w:r>
              <w:t>50</w:t>
            </w:r>
          </w:p>
        </w:tc>
        <w:tc>
          <w:tcPr>
            <w:tcW w:w="2203" w:type="dxa"/>
          </w:tcPr>
          <w:p w:rsidR="007B6D6B" w:rsidRDefault="007B6D6B" w:rsidP="00784450">
            <w:r>
              <w:t>2</w:t>
            </w:r>
          </w:p>
        </w:tc>
        <w:tc>
          <w:tcPr>
            <w:tcW w:w="1858" w:type="dxa"/>
          </w:tcPr>
          <w:p w:rsidR="007B6D6B" w:rsidRDefault="007B6D6B" w:rsidP="00784450">
            <w:r>
              <w:t>-</w:t>
            </w:r>
          </w:p>
        </w:tc>
        <w:tc>
          <w:tcPr>
            <w:tcW w:w="1858" w:type="dxa"/>
          </w:tcPr>
          <w:p w:rsidR="007B6D6B" w:rsidRDefault="007B6D6B" w:rsidP="00784450">
            <w:r>
              <w:t>52</w:t>
            </w:r>
          </w:p>
        </w:tc>
      </w:tr>
      <w:tr w:rsidR="007B6D6B" w:rsidTr="00784450">
        <w:tc>
          <w:tcPr>
            <w:tcW w:w="1526" w:type="dxa"/>
          </w:tcPr>
          <w:p w:rsidR="007B6D6B" w:rsidRDefault="007B6D6B" w:rsidP="00784450">
            <w:r>
              <w:t>Izvanredni/</w:t>
            </w:r>
          </w:p>
          <w:p w:rsidR="007B6D6B" w:rsidRDefault="007B6D6B" w:rsidP="00784450">
            <w:r>
              <w:t>Razredbeni postupak Odjela</w:t>
            </w:r>
          </w:p>
        </w:tc>
        <w:tc>
          <w:tcPr>
            <w:tcW w:w="1843" w:type="dxa"/>
          </w:tcPr>
          <w:p w:rsidR="007B6D6B" w:rsidRDefault="007B6D6B" w:rsidP="00784450">
            <w:r>
              <w:t>5</w:t>
            </w:r>
          </w:p>
        </w:tc>
        <w:tc>
          <w:tcPr>
            <w:tcW w:w="2203" w:type="dxa"/>
          </w:tcPr>
          <w:p w:rsidR="007B6D6B" w:rsidRDefault="007B6D6B" w:rsidP="00784450">
            <w:r>
              <w:t>2</w:t>
            </w:r>
          </w:p>
        </w:tc>
        <w:tc>
          <w:tcPr>
            <w:tcW w:w="1858" w:type="dxa"/>
          </w:tcPr>
          <w:p w:rsidR="007B6D6B" w:rsidRDefault="007B6D6B" w:rsidP="00784450">
            <w:r>
              <w:t>5</w:t>
            </w:r>
          </w:p>
        </w:tc>
        <w:tc>
          <w:tcPr>
            <w:tcW w:w="1858" w:type="dxa"/>
          </w:tcPr>
          <w:p w:rsidR="007B6D6B" w:rsidRDefault="007B6D6B" w:rsidP="00784450">
            <w:r>
              <w:t>12</w:t>
            </w:r>
          </w:p>
        </w:tc>
      </w:tr>
      <w:tr w:rsidR="007B6D6B" w:rsidTr="00784450">
        <w:tc>
          <w:tcPr>
            <w:tcW w:w="1526" w:type="dxa"/>
          </w:tcPr>
          <w:p w:rsidR="007B6D6B" w:rsidRDefault="007B6D6B" w:rsidP="00784450">
            <w:r>
              <w:t xml:space="preserve">Ukupno </w:t>
            </w:r>
          </w:p>
        </w:tc>
        <w:tc>
          <w:tcPr>
            <w:tcW w:w="1843" w:type="dxa"/>
          </w:tcPr>
          <w:p w:rsidR="007B6D6B" w:rsidRDefault="007B6D6B" w:rsidP="00784450">
            <w:r>
              <w:t>95</w:t>
            </w:r>
          </w:p>
        </w:tc>
        <w:tc>
          <w:tcPr>
            <w:tcW w:w="2203" w:type="dxa"/>
          </w:tcPr>
          <w:p w:rsidR="007B6D6B" w:rsidRDefault="007B6D6B" w:rsidP="00784450">
            <w:r>
              <w:t>6</w:t>
            </w:r>
          </w:p>
        </w:tc>
        <w:tc>
          <w:tcPr>
            <w:tcW w:w="1858" w:type="dxa"/>
          </w:tcPr>
          <w:p w:rsidR="007B6D6B" w:rsidRDefault="007B6D6B" w:rsidP="00784450">
            <w:r>
              <w:t>7</w:t>
            </w:r>
          </w:p>
        </w:tc>
        <w:tc>
          <w:tcPr>
            <w:tcW w:w="1858" w:type="dxa"/>
          </w:tcPr>
          <w:p w:rsidR="007B6D6B" w:rsidRPr="001978B0" w:rsidRDefault="007B6D6B" w:rsidP="00784450">
            <w:pPr>
              <w:rPr>
                <w:b/>
              </w:rPr>
            </w:pPr>
            <w:r w:rsidRPr="001978B0">
              <w:rPr>
                <w:b/>
              </w:rPr>
              <w:t>108</w:t>
            </w:r>
          </w:p>
        </w:tc>
      </w:tr>
    </w:tbl>
    <w:p w:rsidR="00E85302" w:rsidRDefault="00E85302">
      <w:bookmarkStart w:id="0" w:name="_GoBack"/>
      <w:bookmarkEnd w:id="0"/>
    </w:p>
    <w:sectPr w:rsidR="00E8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2B"/>
    <w:rsid w:val="00195868"/>
    <w:rsid w:val="001978B0"/>
    <w:rsid w:val="0023477C"/>
    <w:rsid w:val="00323D1C"/>
    <w:rsid w:val="00431AC6"/>
    <w:rsid w:val="004F0ACC"/>
    <w:rsid w:val="005D5D2B"/>
    <w:rsid w:val="007A31C7"/>
    <w:rsid w:val="007B6D6B"/>
    <w:rsid w:val="008A111E"/>
    <w:rsid w:val="008D0CD9"/>
    <w:rsid w:val="009F31A4"/>
    <w:rsid w:val="00A03B0C"/>
    <w:rsid w:val="00AB6695"/>
    <w:rsid w:val="00AD2B3B"/>
    <w:rsid w:val="00B05E0A"/>
    <w:rsid w:val="00C17D30"/>
    <w:rsid w:val="00C35C78"/>
    <w:rsid w:val="00CD49A9"/>
    <w:rsid w:val="00D92B6D"/>
    <w:rsid w:val="00DE3DAE"/>
    <w:rsid w:val="00E85302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Lovrić</dc:creator>
  <cp:lastModifiedBy>Narcisa Lovrić</cp:lastModifiedBy>
  <cp:revision>2</cp:revision>
  <cp:lastPrinted>2014-03-20T09:27:00Z</cp:lastPrinted>
  <dcterms:created xsi:type="dcterms:W3CDTF">2014-04-11T09:08:00Z</dcterms:created>
  <dcterms:modified xsi:type="dcterms:W3CDTF">2014-04-11T09:08:00Z</dcterms:modified>
</cp:coreProperties>
</file>