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1"/>
        <w:gridCol w:w="1762"/>
        <w:gridCol w:w="256"/>
        <w:gridCol w:w="332"/>
        <w:gridCol w:w="1156"/>
        <w:gridCol w:w="19"/>
        <w:gridCol w:w="803"/>
        <w:gridCol w:w="373"/>
        <w:gridCol w:w="931"/>
        <w:gridCol w:w="1422"/>
      </w:tblGrid>
      <w:tr w:rsidR="002147C9" w:rsidTr="002147C9">
        <w:trPr>
          <w:trHeight w:val="90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147C9" w:rsidRDefault="002147C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Naziv studija</w:t>
            </w:r>
          </w:p>
        </w:tc>
        <w:tc>
          <w:tcPr>
            <w:tcW w:w="70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7C9" w:rsidRDefault="002147C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b/>
                <w:bCs/>
              </w:rPr>
              <w:t>Latinski jezik i književnost</w:t>
            </w:r>
          </w:p>
        </w:tc>
      </w:tr>
      <w:tr w:rsidR="002147C9" w:rsidTr="002147C9"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147C9" w:rsidRDefault="002147C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Naziv kolegija</w:t>
            </w:r>
          </w:p>
        </w:tc>
        <w:tc>
          <w:tcPr>
            <w:tcW w:w="70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7C9" w:rsidRDefault="002147C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b/>
                <w:bCs/>
              </w:rPr>
              <w:t>Latinski jezik III</w:t>
            </w:r>
          </w:p>
        </w:tc>
      </w:tr>
      <w:tr w:rsidR="002147C9" w:rsidTr="002147C9"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147C9" w:rsidRDefault="002147C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Status kolegija</w:t>
            </w:r>
          </w:p>
        </w:tc>
        <w:tc>
          <w:tcPr>
            <w:tcW w:w="70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7C9" w:rsidRDefault="002147C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obavezan</w:t>
            </w:r>
          </w:p>
        </w:tc>
      </w:tr>
      <w:tr w:rsidR="002147C9" w:rsidTr="002147C9"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147C9" w:rsidRDefault="002147C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Godina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7C9" w:rsidRDefault="002147C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druga</w:t>
            </w:r>
          </w:p>
        </w:tc>
        <w:tc>
          <w:tcPr>
            <w:tcW w:w="2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147C9" w:rsidRDefault="002147C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Semestar</w:t>
            </w: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7C9" w:rsidRDefault="002147C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zimski</w:t>
            </w:r>
          </w:p>
        </w:tc>
      </w:tr>
      <w:tr w:rsidR="002147C9" w:rsidTr="002147C9"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147C9" w:rsidRDefault="002147C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ECTS bodovi</w:t>
            </w:r>
          </w:p>
        </w:tc>
        <w:tc>
          <w:tcPr>
            <w:tcW w:w="70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7C9" w:rsidRDefault="002147C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2147C9" w:rsidTr="002147C9"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147C9" w:rsidRDefault="002147C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Nastavnik</w:t>
            </w:r>
          </w:p>
        </w:tc>
        <w:tc>
          <w:tcPr>
            <w:tcW w:w="70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7C9" w:rsidRDefault="002147C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Teuta Serreqi Jurić</w:t>
            </w:r>
          </w:p>
        </w:tc>
      </w:tr>
      <w:tr w:rsidR="002147C9" w:rsidTr="002147C9"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147C9" w:rsidRDefault="002147C9">
            <w:pPr>
              <w:spacing w:after="0" w:line="240" w:lineRule="auto"/>
              <w:ind w:left="18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70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7C9" w:rsidRDefault="00F32570">
            <w:pPr>
              <w:spacing w:after="0" w:line="240" w:lineRule="auto"/>
              <w:rPr>
                <w:rFonts w:asciiTheme="minorHAnsi" w:hAnsiTheme="minorHAnsi"/>
              </w:rPr>
            </w:pPr>
            <w:hyperlink r:id="rId5" w:history="1">
              <w:r w:rsidR="002147C9">
                <w:rPr>
                  <w:rStyle w:val="Hyperlink"/>
                  <w:rFonts w:asciiTheme="minorHAnsi" w:hAnsiTheme="minorHAnsi"/>
                </w:rPr>
                <w:t>tserreqi@unizd.hr</w:t>
              </w:r>
            </w:hyperlink>
          </w:p>
          <w:p w:rsidR="002147C9" w:rsidRDefault="002147C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147C9" w:rsidTr="002147C9"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147C9" w:rsidRDefault="002147C9">
            <w:pPr>
              <w:spacing w:after="0" w:line="240" w:lineRule="auto"/>
              <w:ind w:left="18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vrijeme konzultacija</w:t>
            </w:r>
          </w:p>
        </w:tc>
        <w:tc>
          <w:tcPr>
            <w:tcW w:w="70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7C9" w:rsidRDefault="002147C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utorkom od 19 do 20 sati, srijedom od 18 do 19 sati</w:t>
            </w:r>
          </w:p>
        </w:tc>
      </w:tr>
      <w:tr w:rsidR="002147C9" w:rsidTr="002147C9"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147C9" w:rsidRDefault="002147C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Suradnik / asistent</w:t>
            </w:r>
          </w:p>
        </w:tc>
        <w:tc>
          <w:tcPr>
            <w:tcW w:w="70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7C9" w:rsidRDefault="002147C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147C9" w:rsidTr="002147C9"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147C9" w:rsidRDefault="002147C9">
            <w:pPr>
              <w:spacing w:after="0" w:line="240" w:lineRule="auto"/>
              <w:ind w:left="18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70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7C9" w:rsidRDefault="002147C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147C9" w:rsidTr="002147C9"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147C9" w:rsidRDefault="002147C9">
            <w:pPr>
              <w:spacing w:after="0" w:line="240" w:lineRule="auto"/>
              <w:ind w:left="18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vrijeme konzultacija</w:t>
            </w:r>
          </w:p>
        </w:tc>
        <w:tc>
          <w:tcPr>
            <w:tcW w:w="70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7C9" w:rsidRDefault="002147C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147C9" w:rsidTr="002147C9"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147C9" w:rsidRDefault="002147C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Mjesto izvođenja nastave</w:t>
            </w:r>
          </w:p>
        </w:tc>
        <w:tc>
          <w:tcPr>
            <w:tcW w:w="70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7C9" w:rsidRDefault="002147C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Klasična filologija, SK 137</w:t>
            </w:r>
          </w:p>
        </w:tc>
      </w:tr>
      <w:tr w:rsidR="002147C9" w:rsidTr="002147C9"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147C9" w:rsidRDefault="002147C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Oblici izvođenja nastave</w:t>
            </w:r>
          </w:p>
        </w:tc>
        <w:tc>
          <w:tcPr>
            <w:tcW w:w="70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7C9" w:rsidRDefault="002147C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jedan sat predavanja i tri sata vježbi tjedno</w:t>
            </w:r>
          </w:p>
        </w:tc>
      </w:tr>
      <w:tr w:rsidR="002147C9" w:rsidTr="002147C9"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147C9" w:rsidRDefault="002147C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Nastavno opterećenje P+S+V</w:t>
            </w:r>
          </w:p>
        </w:tc>
        <w:tc>
          <w:tcPr>
            <w:tcW w:w="70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7C9" w:rsidRDefault="002147C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1+0+3</w:t>
            </w:r>
          </w:p>
        </w:tc>
      </w:tr>
      <w:tr w:rsidR="002147C9" w:rsidTr="002147C9"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147C9" w:rsidRDefault="002147C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Način provjere znanja i polaganja ispita</w:t>
            </w:r>
          </w:p>
        </w:tc>
        <w:tc>
          <w:tcPr>
            <w:tcW w:w="70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7C9" w:rsidRDefault="002147C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aktivno praćenje i sudjelovanje na nastavi </w:t>
            </w:r>
          </w:p>
          <w:p w:rsidR="002147C9" w:rsidRDefault="002147C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redovno provjeravanje obavljenih zadataka</w:t>
            </w:r>
          </w:p>
          <w:p w:rsidR="002147C9" w:rsidRDefault="002147C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>
              <w:rPr>
                <w:rStyle w:val="searchhit"/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smen</w:t>
            </w:r>
            <w:r>
              <w:rPr>
                <w:rStyle w:val="searchhit"/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Style w:val="searchhit"/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sp</w:t>
            </w:r>
            <w:r>
              <w:rPr>
                <w:rStyle w:val="searchhit"/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t (koji se može položiti kroz dva kolokvija tijekom semestra)</w:t>
            </w:r>
          </w:p>
          <w:p w:rsidR="002147C9" w:rsidRDefault="002147C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nakon položenog pismenog usmeni ispit</w:t>
            </w:r>
          </w:p>
        </w:tc>
      </w:tr>
      <w:tr w:rsidR="002147C9" w:rsidTr="002147C9"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147C9" w:rsidRDefault="002147C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Početak nastave</w:t>
            </w:r>
          </w:p>
        </w:tc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C9" w:rsidRDefault="002147C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14. 10. 2013.</w:t>
            </w: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147C9" w:rsidRDefault="002147C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Završetak nastave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7C9" w:rsidRDefault="002147C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29. 01. 2014.</w:t>
            </w:r>
          </w:p>
        </w:tc>
      </w:tr>
      <w:tr w:rsidR="002147C9" w:rsidTr="002147C9"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147C9" w:rsidRDefault="002147C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Termini nastave</w:t>
            </w:r>
          </w:p>
        </w:tc>
        <w:tc>
          <w:tcPr>
            <w:tcW w:w="70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7C9" w:rsidRDefault="00291FB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ponedjeljkom i </w:t>
            </w:r>
            <w:r w:rsidR="002147C9">
              <w:rPr>
                <w:rFonts w:asciiTheme="minorHAnsi" w:hAnsiTheme="minorHAnsi"/>
              </w:rPr>
              <w:t xml:space="preserve">srijedom od </w:t>
            </w:r>
            <w:r>
              <w:rPr>
                <w:rFonts w:asciiTheme="minorHAnsi" w:hAnsiTheme="minorHAnsi"/>
              </w:rPr>
              <w:t>15 do 17 sati</w:t>
            </w:r>
          </w:p>
        </w:tc>
      </w:tr>
      <w:tr w:rsidR="002147C9" w:rsidTr="002147C9"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147C9" w:rsidRDefault="002147C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Kolokviji</w:t>
            </w:r>
          </w:p>
        </w:tc>
        <w:tc>
          <w:tcPr>
            <w:tcW w:w="3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147C9" w:rsidRPr="008D371D" w:rsidRDefault="002147C9" w:rsidP="008D371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D371D">
              <w:rPr>
                <w:rFonts w:asciiTheme="minorHAnsi" w:hAnsiTheme="minorHAnsi"/>
                <w:b/>
              </w:rPr>
              <w:t>1. termin</w:t>
            </w:r>
            <w:r w:rsidR="008D371D" w:rsidRPr="008D371D">
              <w:rPr>
                <w:rFonts w:asciiTheme="minorHAnsi" w:hAnsiTheme="minorHAnsi"/>
                <w:b/>
              </w:rPr>
              <w:t xml:space="preserve">: </w:t>
            </w:r>
            <w:r w:rsidR="008D371D" w:rsidRPr="008D371D">
              <w:rPr>
                <w:rFonts w:asciiTheme="minorHAnsi" w:hAnsiTheme="minorHAnsi"/>
              </w:rPr>
              <w:t>11. 12. 2013.</w:t>
            </w:r>
          </w:p>
        </w:tc>
        <w:tc>
          <w:tcPr>
            <w:tcW w:w="3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147C9" w:rsidRPr="008D371D" w:rsidRDefault="002147C9" w:rsidP="008D371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D371D">
              <w:rPr>
                <w:rFonts w:asciiTheme="minorHAnsi" w:hAnsiTheme="minorHAnsi"/>
                <w:b/>
              </w:rPr>
              <w:t>2. termin</w:t>
            </w:r>
            <w:r w:rsidR="008D371D">
              <w:rPr>
                <w:rFonts w:asciiTheme="minorHAnsi" w:hAnsiTheme="minorHAnsi"/>
                <w:b/>
              </w:rPr>
              <w:t xml:space="preserve">: </w:t>
            </w:r>
            <w:r w:rsidR="008D371D" w:rsidRPr="008D371D">
              <w:rPr>
                <w:rFonts w:asciiTheme="minorHAnsi" w:hAnsiTheme="minorHAnsi"/>
              </w:rPr>
              <w:t>29. 01. 2014.</w:t>
            </w:r>
          </w:p>
        </w:tc>
      </w:tr>
      <w:tr w:rsidR="002147C9" w:rsidTr="002147C9"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7C9" w:rsidRDefault="002147C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7C9" w:rsidRPr="008D371D" w:rsidRDefault="002147C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7C9" w:rsidRPr="008D371D" w:rsidRDefault="002147C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2147C9" w:rsidTr="002147C9"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147C9" w:rsidRDefault="002147C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Ispitni rokovi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147C9" w:rsidRPr="008D371D" w:rsidRDefault="002147C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8D371D">
              <w:rPr>
                <w:rFonts w:asciiTheme="minorHAnsi" w:hAnsiTheme="minorHAnsi"/>
                <w:b/>
              </w:rPr>
              <w:t>1. termin</w:t>
            </w: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147C9" w:rsidRPr="008D371D" w:rsidRDefault="002147C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8D371D">
              <w:rPr>
                <w:rFonts w:asciiTheme="minorHAnsi" w:hAnsiTheme="minorHAnsi"/>
                <w:b/>
              </w:rPr>
              <w:t>2. termin</w:t>
            </w: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147C9" w:rsidRPr="008D371D" w:rsidRDefault="002147C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8D371D">
              <w:rPr>
                <w:rFonts w:asciiTheme="minorHAnsi" w:hAnsiTheme="minorHAnsi"/>
                <w:b/>
              </w:rPr>
              <w:t>3. termin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147C9" w:rsidRPr="008D371D" w:rsidRDefault="002147C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8D371D">
              <w:rPr>
                <w:rFonts w:asciiTheme="minorHAnsi" w:hAnsiTheme="minorHAnsi"/>
                <w:b/>
              </w:rPr>
              <w:t>4. termin</w:t>
            </w:r>
          </w:p>
        </w:tc>
      </w:tr>
      <w:tr w:rsidR="002147C9" w:rsidTr="002147C9"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7C9" w:rsidRDefault="002147C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7C9" w:rsidRDefault="00DE529A" w:rsidP="00B94C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4. </w:t>
            </w:r>
            <w:r w:rsidR="00B94C29">
              <w:rPr>
                <w:rFonts w:asciiTheme="minorHAnsi" w:hAnsiTheme="minorHAnsi"/>
              </w:rPr>
              <w:t>02. u 16 h</w:t>
            </w: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7C9" w:rsidRDefault="00B94C29" w:rsidP="00B94C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 02. u 16 h</w:t>
            </w: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7C9" w:rsidRDefault="00B94C29" w:rsidP="00B94C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 04. u 16 h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7C9" w:rsidRDefault="00DE529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 09. u 16 h</w:t>
            </w:r>
          </w:p>
        </w:tc>
      </w:tr>
      <w:tr w:rsidR="002147C9" w:rsidTr="002147C9"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147C9" w:rsidRDefault="002147C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Ishodi učenja</w:t>
            </w:r>
          </w:p>
        </w:tc>
        <w:tc>
          <w:tcPr>
            <w:tcW w:w="70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7C9" w:rsidRDefault="002147C9">
            <w:pPr>
              <w:snapToGrid w:val="0"/>
              <w:spacing w:after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Nakon položenog ispita iz ovoga kolegija studenti će biti sposobni:</w:t>
            </w:r>
          </w:p>
          <w:p w:rsidR="002147C9" w:rsidRPr="00C8466A" w:rsidRDefault="002147C9" w:rsidP="002147C9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bCs/>
              </w:rPr>
            </w:pPr>
            <w:r w:rsidRPr="00C8466A">
              <w:rPr>
                <w:bCs/>
              </w:rPr>
              <w:t>primijeniti stečena znanja i iskustva u pravilnoj usmenoj, auditivnoj i pismenoj upotrebi latinskog jezika</w:t>
            </w:r>
          </w:p>
          <w:p w:rsidR="002147C9" w:rsidRPr="00C8466A" w:rsidRDefault="002147C9" w:rsidP="002147C9">
            <w:pPr>
              <w:numPr>
                <w:ilvl w:val="0"/>
                <w:numId w:val="9"/>
              </w:numPr>
              <w:snapToGrid w:val="0"/>
              <w:spacing w:after="0" w:line="240" w:lineRule="auto"/>
              <w:jc w:val="both"/>
              <w:rPr>
                <w:bCs/>
              </w:rPr>
            </w:pPr>
            <w:r w:rsidRPr="00C8466A">
              <w:rPr>
                <w:bCs/>
              </w:rPr>
              <w:t>razviti aktivni i pasivni latinski vokabular i reproducirati stečene jezične vještine</w:t>
            </w:r>
          </w:p>
          <w:p w:rsidR="002147C9" w:rsidRPr="00C8466A" w:rsidRDefault="002147C9" w:rsidP="002147C9">
            <w:pPr>
              <w:numPr>
                <w:ilvl w:val="0"/>
                <w:numId w:val="9"/>
              </w:numPr>
              <w:snapToGrid w:val="0"/>
              <w:spacing w:after="0" w:line="240" w:lineRule="auto"/>
              <w:jc w:val="both"/>
              <w:rPr>
                <w:bCs/>
              </w:rPr>
            </w:pPr>
            <w:r w:rsidRPr="00C8466A">
              <w:rPr>
                <w:bCs/>
              </w:rPr>
              <w:t>analizirati i interpretirati sintaktičke pojave i probleme u latinskoj rečenici</w:t>
            </w:r>
          </w:p>
          <w:p w:rsidR="002147C9" w:rsidRPr="00C8466A" w:rsidRDefault="002147C9" w:rsidP="002147C9">
            <w:pPr>
              <w:numPr>
                <w:ilvl w:val="0"/>
                <w:numId w:val="9"/>
              </w:numPr>
              <w:snapToGrid w:val="0"/>
              <w:spacing w:after="0" w:line="240" w:lineRule="auto"/>
              <w:jc w:val="both"/>
              <w:rPr>
                <w:bCs/>
              </w:rPr>
            </w:pPr>
            <w:r w:rsidRPr="00C8466A">
              <w:t>samostalno gramatički analizirati, razumjeti i prevesti latinske tekstove na hrvatski kao i hrvatske rečenice i sintagme na latinski</w:t>
            </w:r>
          </w:p>
          <w:p w:rsidR="002147C9" w:rsidRPr="00C8466A" w:rsidRDefault="002147C9" w:rsidP="002147C9">
            <w:pPr>
              <w:numPr>
                <w:ilvl w:val="0"/>
                <w:numId w:val="9"/>
              </w:numPr>
              <w:snapToGrid w:val="0"/>
              <w:spacing w:after="0" w:line="240" w:lineRule="auto"/>
              <w:jc w:val="both"/>
              <w:rPr>
                <w:bCs/>
              </w:rPr>
            </w:pPr>
            <w:r w:rsidRPr="00C8466A">
              <w:rPr>
                <w:bCs/>
              </w:rPr>
              <w:t>prepoznati i opisati specifične kontekstualne, sadržajne i jezične osobine zadanih tekstova</w:t>
            </w:r>
          </w:p>
          <w:p w:rsidR="002147C9" w:rsidRPr="002147C9" w:rsidRDefault="002147C9" w:rsidP="002147C9">
            <w:pPr>
              <w:numPr>
                <w:ilvl w:val="0"/>
                <w:numId w:val="9"/>
              </w:numPr>
              <w:snapToGrid w:val="0"/>
              <w:spacing w:after="0" w:line="240" w:lineRule="auto"/>
              <w:jc w:val="both"/>
              <w:rPr>
                <w:bCs/>
              </w:rPr>
            </w:pPr>
            <w:r w:rsidRPr="00C8466A">
              <w:rPr>
                <w:bCs/>
              </w:rPr>
              <w:t>primijeniti zakonitosti latinske sintakse i usporediti sintaktičke pojave s istovrsnim fenomenima u hrvatskom i drugim indoeuropskim jezicima</w:t>
            </w:r>
          </w:p>
        </w:tc>
      </w:tr>
      <w:tr w:rsidR="002147C9" w:rsidTr="002147C9"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147C9" w:rsidRDefault="002147C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Preduvjeti za upis</w:t>
            </w:r>
          </w:p>
        </w:tc>
        <w:tc>
          <w:tcPr>
            <w:tcW w:w="70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7C9" w:rsidRDefault="002147C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položeni Latinski jezik I i Latinski jezik II</w:t>
            </w:r>
          </w:p>
        </w:tc>
      </w:tr>
      <w:tr w:rsidR="002147C9" w:rsidTr="002147C9"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147C9" w:rsidRDefault="002147C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Sadržaj kolegija</w:t>
            </w:r>
          </w:p>
        </w:tc>
        <w:tc>
          <w:tcPr>
            <w:tcW w:w="70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7C9" w:rsidRDefault="002147C9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sintaksa latinskog jezika</w:t>
            </w:r>
          </w:p>
          <w:p w:rsidR="002147C9" w:rsidRDefault="002147C9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analiza i prijevod proznih djela latinskih pisaca na</w:t>
            </w:r>
            <w:r>
              <w:rPr>
                <w:rStyle w:val="searchhit"/>
                <w:rFonts w:asciiTheme="minorHAnsi" w:hAnsiTheme="minorHAnsi"/>
              </w:rPr>
              <w:t xml:space="preserve"> hrvatski</w:t>
            </w:r>
          </w:p>
        </w:tc>
      </w:tr>
      <w:tr w:rsidR="002147C9" w:rsidTr="002147C9"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147C9" w:rsidRDefault="002147C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Obvezna literatura</w:t>
            </w:r>
          </w:p>
        </w:tc>
        <w:tc>
          <w:tcPr>
            <w:tcW w:w="70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7C9" w:rsidRDefault="002147C9">
            <w:pPr>
              <w:snapToGrid w:val="0"/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Gramatika:</w:t>
            </w:r>
          </w:p>
          <w:p w:rsidR="002147C9" w:rsidRDefault="002147C9" w:rsidP="002147C9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</w:pPr>
            <w:r>
              <w:t>Gortan, Gorski, Pauš, Latinska gramatika, Školska knjiga, Zagreb, bilo koje izdanje</w:t>
            </w:r>
          </w:p>
          <w:p w:rsidR="002147C9" w:rsidRDefault="002147C9">
            <w:pPr>
              <w:snapToGrid w:val="0"/>
              <w:spacing w:after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Rječnici:</w:t>
            </w:r>
          </w:p>
          <w:p w:rsidR="002147C9" w:rsidRDefault="002147C9" w:rsidP="002147C9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</w:pPr>
            <w:r>
              <w:t xml:space="preserve">Divković, Mirko, Latinsko-hrvatski rječnik, Naprijed, Zagreb, 1997. </w:t>
            </w:r>
            <w:r>
              <w:lastRenderedPageBreak/>
              <w:t>(Reprint 2. izd. iz 1900.), ili</w:t>
            </w:r>
          </w:p>
          <w:p w:rsidR="002147C9" w:rsidRPr="002147C9" w:rsidRDefault="002147C9" w:rsidP="002147C9">
            <w:pPr>
              <w:numPr>
                <w:ilvl w:val="0"/>
                <w:numId w:val="10"/>
              </w:numPr>
              <w:suppressAutoHyphens/>
              <w:spacing w:after="0" w:line="240" w:lineRule="auto"/>
            </w:pPr>
            <w:r>
              <w:t>Marević, Jozo i drugi, Lexicon Latino-Croaticum encyclopaedicum, Marka, Velika Gorica, 2000.</w:t>
            </w:r>
          </w:p>
          <w:p w:rsidR="002147C9" w:rsidRDefault="002147C9">
            <w:pPr>
              <w:snapToGrid w:val="0"/>
              <w:spacing w:after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Tekst:</w:t>
            </w:r>
          </w:p>
          <w:p w:rsidR="002147C9" w:rsidRDefault="002147C9" w:rsidP="002147C9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</w:pPr>
            <w:r>
              <w:t>Cicero, Pro Archia poeta</w:t>
            </w:r>
          </w:p>
          <w:p w:rsidR="002147C9" w:rsidRPr="002147C9" w:rsidRDefault="002147C9" w:rsidP="002147C9">
            <w:pPr>
              <w:numPr>
                <w:ilvl w:val="0"/>
                <w:numId w:val="11"/>
              </w:numPr>
              <w:suppressAutoHyphens/>
              <w:spacing w:after="0" w:line="240" w:lineRule="auto"/>
            </w:pPr>
            <w:r>
              <w:t>Sallustius, Bellum Catilinae</w:t>
            </w:r>
          </w:p>
        </w:tc>
      </w:tr>
      <w:tr w:rsidR="002147C9" w:rsidTr="002147C9"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147C9" w:rsidRDefault="002147C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Dopunska literatura</w:t>
            </w:r>
          </w:p>
        </w:tc>
        <w:tc>
          <w:tcPr>
            <w:tcW w:w="70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7C9" w:rsidRDefault="002147C9" w:rsidP="002147C9">
            <w:pPr>
              <w:spacing w:after="0" w:line="240" w:lineRule="auto"/>
              <w:jc w:val="both"/>
              <w:rPr>
                <w:lang w:eastAsia="hr-HR"/>
              </w:rPr>
            </w:pPr>
            <w:r>
              <w:rPr>
                <w:lang w:eastAsia="hr-HR"/>
              </w:rPr>
              <w:t>Gramatike:</w:t>
            </w:r>
          </w:p>
          <w:p w:rsidR="002147C9" w:rsidRDefault="002147C9" w:rsidP="002147C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lang w:eastAsia="hr-HR"/>
              </w:rPr>
            </w:pPr>
            <w:r>
              <w:rPr>
                <w:lang w:eastAsia="hr-HR"/>
              </w:rPr>
              <w:t>Leumann, Hofmann, Szantyr, Lateinische Grammatik, Zweiter Band, Syntax und Stilistik, C. H. Beck, Munchen, 1965.</w:t>
            </w:r>
          </w:p>
          <w:p w:rsidR="002147C9" w:rsidRDefault="002147C9" w:rsidP="002147C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lang w:eastAsia="hr-HR"/>
              </w:rPr>
            </w:pPr>
            <w:r w:rsidRPr="00376297">
              <w:rPr>
                <w:lang w:eastAsia="hr-HR"/>
              </w:rPr>
              <w:t>Menge, Hermann, Lehrbuch der L</w:t>
            </w:r>
            <w:r>
              <w:rPr>
                <w:lang w:eastAsia="hr-HR"/>
              </w:rPr>
              <w:t xml:space="preserve">ateinischen Syntax und Semantik, </w:t>
            </w:r>
            <w:r w:rsidRPr="00376297">
              <w:rPr>
                <w:lang w:eastAsia="hr-HR"/>
              </w:rPr>
              <w:t xml:space="preserve">Wissenschaftliche Buchgesellschaft, </w:t>
            </w:r>
            <w:r>
              <w:rPr>
                <w:lang w:eastAsia="hr-HR"/>
              </w:rPr>
              <w:t xml:space="preserve">Darmstadt, </w:t>
            </w:r>
            <w:r w:rsidRPr="00376297">
              <w:rPr>
                <w:lang w:eastAsia="hr-HR"/>
              </w:rPr>
              <w:t xml:space="preserve">2000. </w:t>
            </w:r>
          </w:p>
          <w:p w:rsidR="002147C9" w:rsidRPr="00376297" w:rsidRDefault="002147C9" w:rsidP="002147C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lang w:eastAsia="hr-HR"/>
              </w:rPr>
            </w:pPr>
            <w:r w:rsidRPr="00376297">
              <w:rPr>
                <w:lang w:eastAsia="hr-HR"/>
              </w:rPr>
              <w:t xml:space="preserve"> Scherer, Anton, Ha</w:t>
            </w:r>
            <w:r>
              <w:rPr>
                <w:lang w:eastAsia="hr-HR"/>
              </w:rPr>
              <w:t xml:space="preserve">ndbuch der lateinischen Syntax, Carl Winter Universitätsverlag, Heidelberg, </w:t>
            </w:r>
            <w:r w:rsidRPr="00376297">
              <w:rPr>
                <w:lang w:eastAsia="hr-HR"/>
              </w:rPr>
              <w:t xml:space="preserve">1975. </w:t>
            </w:r>
          </w:p>
          <w:p w:rsidR="002147C9" w:rsidRDefault="002147C9" w:rsidP="002147C9">
            <w:pPr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</w:pPr>
            <w:r>
              <w:t>Barić, Eugenija, i drugi, Hrvatska gramatika, Školska knjiga, Zagreb, 2003.</w:t>
            </w:r>
          </w:p>
          <w:p w:rsidR="002147C9" w:rsidRDefault="002147C9" w:rsidP="002147C9">
            <w:pPr>
              <w:spacing w:after="0"/>
            </w:pPr>
            <w:r>
              <w:t>Rječnici:</w:t>
            </w:r>
          </w:p>
          <w:p w:rsidR="002147C9" w:rsidRDefault="002147C9" w:rsidP="002147C9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</w:pPr>
            <w:r>
              <w:t>Glare, P. G. W., Oxford Latin Dictionary, Clarendon Press, Oxford, 1982.</w:t>
            </w:r>
          </w:p>
          <w:p w:rsidR="002147C9" w:rsidRDefault="002147C9" w:rsidP="002147C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t>Lewis, C. T. - Short, C., A Latin Dictionary, Clarendon Press, Oxford, 1879. (više pretisaka)</w:t>
            </w:r>
          </w:p>
        </w:tc>
      </w:tr>
      <w:tr w:rsidR="002147C9" w:rsidTr="002147C9"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147C9" w:rsidRDefault="002147C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Internetski izvori</w:t>
            </w:r>
          </w:p>
        </w:tc>
        <w:tc>
          <w:tcPr>
            <w:tcW w:w="70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7C9" w:rsidRPr="002147C9" w:rsidRDefault="002147C9" w:rsidP="002147C9">
            <w:pPr>
              <w:suppressAutoHyphens/>
              <w:snapToGrid w:val="0"/>
              <w:spacing w:after="0" w:line="240" w:lineRule="auto"/>
            </w:pPr>
            <w:r>
              <w:t>Cicero, Pro Archia poeta; Sallustius, Bellum Catilinae</w:t>
            </w:r>
          </w:p>
          <w:p w:rsidR="002147C9" w:rsidRPr="002147C9" w:rsidRDefault="00F32570" w:rsidP="002147C9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hyperlink r:id="rId6" w:history="1">
              <w:r w:rsidR="002147C9">
                <w:rPr>
                  <w:rStyle w:val="Hyperlink"/>
                  <w:rFonts w:ascii="Arial Narrow" w:hAnsi="Arial Narrow"/>
                  <w:sz w:val="22"/>
                  <w:szCs w:val="22"/>
                  <w:lang w:eastAsia="en-US"/>
                </w:rPr>
                <w:t>http://www.perseus.tufts.edu/hopper/</w:t>
              </w:r>
            </w:hyperlink>
          </w:p>
        </w:tc>
      </w:tr>
      <w:tr w:rsidR="002147C9" w:rsidTr="002147C9"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147C9" w:rsidRDefault="002147C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Način praćenja kvalitete</w:t>
            </w:r>
          </w:p>
        </w:tc>
        <w:tc>
          <w:tcPr>
            <w:tcW w:w="70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7C9" w:rsidRDefault="002147C9">
            <w:pPr>
              <w:snapToGrid w:val="0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studenska evaluacija</w:t>
            </w:r>
          </w:p>
        </w:tc>
      </w:tr>
      <w:tr w:rsidR="002147C9" w:rsidTr="002147C9"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147C9" w:rsidRDefault="002147C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Uvjeti za dobivanje potpisa </w:t>
            </w:r>
          </w:p>
        </w:tc>
        <w:tc>
          <w:tcPr>
            <w:tcW w:w="70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7C9" w:rsidRDefault="002147C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Redovito pohađanje nastave - redovitost podrazumijeva 75% sveukupnih dolazaka na nastavu, a u slučaju kolizije 50%.</w:t>
            </w:r>
          </w:p>
        </w:tc>
      </w:tr>
      <w:tr w:rsidR="002147C9" w:rsidTr="002147C9"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147C9" w:rsidRDefault="002147C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Način bodovanja kolokvija/seminara/vježbi/ispita</w:t>
            </w:r>
          </w:p>
        </w:tc>
        <w:tc>
          <w:tcPr>
            <w:tcW w:w="70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7C9" w:rsidRDefault="002147C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Prolaznost na kolokviju je 75% određena aritmetičkom sredinom svih kolokvija odnosno prolaznost na ispitu je 75%.</w:t>
            </w:r>
          </w:p>
        </w:tc>
      </w:tr>
      <w:tr w:rsidR="002147C9" w:rsidTr="002147C9"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147C9" w:rsidRDefault="002147C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Način formiranja konačne ocjene</w:t>
            </w:r>
          </w:p>
        </w:tc>
        <w:tc>
          <w:tcPr>
            <w:tcW w:w="70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7C9" w:rsidRDefault="002147C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Položeni kolokviji odnosno pismeni dio ispita iznosi 45% sveukupne ocjene, usmeni dio ispita iznosi 45%, a zalaganje na vježbama i uredno izvršavanje obveza 10% ocjene.</w:t>
            </w:r>
          </w:p>
        </w:tc>
      </w:tr>
      <w:tr w:rsidR="002147C9" w:rsidTr="002147C9"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147C9" w:rsidRDefault="002147C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Napomena</w:t>
            </w:r>
          </w:p>
        </w:tc>
        <w:tc>
          <w:tcPr>
            <w:tcW w:w="70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7C9" w:rsidRDefault="002147C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2147C9" w:rsidRDefault="002147C9" w:rsidP="002147C9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3"/>
        <w:gridCol w:w="1524"/>
        <w:gridCol w:w="5759"/>
        <w:gridCol w:w="1529"/>
      </w:tblGrid>
      <w:tr w:rsidR="002147C9" w:rsidTr="00971FB2">
        <w:trPr>
          <w:trHeight w:val="91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147C9" w:rsidRDefault="002147C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Vježbe</w:t>
            </w:r>
          </w:p>
        </w:tc>
      </w:tr>
      <w:tr w:rsidR="002147C9" w:rsidTr="00971FB2">
        <w:trPr>
          <w:trHeight w:val="9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147C9" w:rsidRDefault="002147C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Red. br.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147C9" w:rsidRDefault="002147C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Datum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147C9" w:rsidRDefault="002147C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Naslov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147C9" w:rsidRDefault="002147C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Literatura</w:t>
            </w:r>
          </w:p>
        </w:tc>
      </w:tr>
      <w:tr w:rsidR="002147C9" w:rsidTr="00971FB2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147C9" w:rsidRDefault="002147C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C9" w:rsidRDefault="00291FB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</w:t>
            </w:r>
            <w:r w:rsidR="002147C9">
              <w:rPr>
                <w:rFonts w:asciiTheme="minorHAnsi" w:hAnsiTheme="minorHAnsi"/>
                <w:sz w:val="20"/>
                <w:szCs w:val="20"/>
              </w:rPr>
              <w:t>. 10. 2013.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C9" w:rsidRDefault="00291FB4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>
              <w:t xml:space="preserve">Sintaksa padeža: sintaksa akuzativa; </w:t>
            </w:r>
            <w:r w:rsidRPr="009E79E9">
              <w:rPr>
                <w:i/>
              </w:rPr>
              <w:t>Pro Archia poeta</w:t>
            </w:r>
            <w:r>
              <w:t>, 1-2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C9" w:rsidRDefault="002147C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navedena</w:t>
            </w:r>
          </w:p>
        </w:tc>
      </w:tr>
      <w:tr w:rsidR="002147C9" w:rsidTr="00971FB2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147C9" w:rsidRDefault="002147C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C9" w:rsidRDefault="002147C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16. 10. 2013.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C9" w:rsidRDefault="00291FB4">
            <w:pPr>
              <w:snapToGrid w:val="0"/>
              <w:spacing w:after="0"/>
              <w:rPr>
                <w:rFonts w:asciiTheme="minorHAnsi" w:hAnsiTheme="minorHAnsi"/>
              </w:rPr>
            </w:pPr>
            <w:r>
              <w:t xml:space="preserve">Sintaksa dativa; </w:t>
            </w:r>
            <w:r w:rsidRPr="009E79E9">
              <w:rPr>
                <w:i/>
              </w:rPr>
              <w:t>Pro Archia poeta</w:t>
            </w:r>
            <w:r>
              <w:t>, 3-5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C9" w:rsidRDefault="002147C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"</w:t>
            </w:r>
          </w:p>
        </w:tc>
      </w:tr>
      <w:tr w:rsidR="002147C9" w:rsidTr="00971FB2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147C9" w:rsidRDefault="002147C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C9" w:rsidRDefault="00291FB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</w:t>
            </w:r>
            <w:r w:rsidR="002147C9">
              <w:rPr>
                <w:rFonts w:asciiTheme="minorHAnsi" w:hAnsiTheme="minorHAnsi"/>
                <w:sz w:val="20"/>
                <w:szCs w:val="20"/>
              </w:rPr>
              <w:t>. 10. 2013.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C9" w:rsidRDefault="00291FB4">
            <w:pPr>
              <w:snapToGrid w:val="0"/>
              <w:spacing w:after="0"/>
              <w:rPr>
                <w:rFonts w:asciiTheme="minorHAnsi" w:hAnsiTheme="minorHAnsi"/>
              </w:rPr>
            </w:pPr>
            <w:r>
              <w:t xml:space="preserve">Sintaksa genitiva: genitiv uz imenice; </w:t>
            </w:r>
            <w:r w:rsidRPr="009E79E9">
              <w:rPr>
                <w:i/>
              </w:rPr>
              <w:t>Pro Archia poeta</w:t>
            </w:r>
            <w:r>
              <w:t>, 6-8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C9" w:rsidRDefault="002147C9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"</w:t>
            </w:r>
          </w:p>
        </w:tc>
      </w:tr>
      <w:tr w:rsidR="002147C9" w:rsidTr="00971FB2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147C9" w:rsidRDefault="002147C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C9" w:rsidRDefault="002147C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23. 10. 2013.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C9" w:rsidRDefault="00291FB4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>
              <w:t xml:space="preserve">Sintaksa genitiva: genitiv uz pridjeve, genitiv uz glagole; </w:t>
            </w:r>
            <w:r w:rsidRPr="009E79E9">
              <w:rPr>
                <w:i/>
              </w:rPr>
              <w:t>Pro Archia poeta</w:t>
            </w:r>
            <w:r>
              <w:t>, 9-11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C9" w:rsidRDefault="002147C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"</w:t>
            </w:r>
          </w:p>
        </w:tc>
      </w:tr>
      <w:tr w:rsidR="002147C9" w:rsidTr="00971FB2">
        <w:trPr>
          <w:trHeight w:val="9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147C9" w:rsidRDefault="002147C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C9" w:rsidRDefault="00291FB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</w:t>
            </w:r>
            <w:r w:rsidR="002147C9">
              <w:rPr>
                <w:rFonts w:asciiTheme="minorHAnsi" w:hAnsiTheme="minorHAnsi"/>
                <w:sz w:val="20"/>
                <w:szCs w:val="20"/>
              </w:rPr>
              <w:t>. 10. 2013.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C9" w:rsidRDefault="00291FB4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>
              <w:t xml:space="preserve">Sintaksa ablativa: pravi ablativ, lokativni ablativ; </w:t>
            </w:r>
            <w:r w:rsidRPr="009E79E9">
              <w:rPr>
                <w:i/>
              </w:rPr>
              <w:t>Pro Archia poeta</w:t>
            </w:r>
            <w:r>
              <w:t>, 12-14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C9" w:rsidRDefault="002147C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"</w:t>
            </w:r>
          </w:p>
        </w:tc>
      </w:tr>
      <w:tr w:rsidR="002147C9" w:rsidTr="00971FB2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147C9" w:rsidRDefault="002147C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C9" w:rsidRDefault="002147C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30. 10. 2013.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C9" w:rsidRDefault="00291FB4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>
              <w:t xml:space="preserve">Sintaksa ablativa: instrumentalni ablativ; </w:t>
            </w:r>
            <w:r w:rsidRPr="009E79E9">
              <w:rPr>
                <w:i/>
              </w:rPr>
              <w:t>Pro Archia poeta</w:t>
            </w:r>
            <w:r>
              <w:t>, 15-17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C9" w:rsidRDefault="002147C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"</w:t>
            </w:r>
          </w:p>
        </w:tc>
      </w:tr>
      <w:tr w:rsidR="002147C9" w:rsidTr="00971FB2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147C9" w:rsidRDefault="002147C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C9" w:rsidRDefault="00291FB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04</w:t>
            </w:r>
            <w:r w:rsidR="002147C9">
              <w:rPr>
                <w:rFonts w:asciiTheme="minorHAnsi" w:hAnsiTheme="minorHAnsi"/>
                <w:sz w:val="20"/>
                <w:szCs w:val="20"/>
              </w:rPr>
              <w:t>. 11. 2013.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C9" w:rsidRDefault="00291FB4">
            <w:pPr>
              <w:snapToGrid w:val="0"/>
              <w:spacing w:after="0" w:line="240" w:lineRule="auto"/>
              <w:rPr>
                <w:rStyle w:val="searchhit"/>
              </w:rPr>
            </w:pPr>
            <w:r>
              <w:t>Sintaksa glagola</w:t>
            </w:r>
            <w:r w:rsidRPr="00363457">
              <w:t>:</w:t>
            </w:r>
            <w:r>
              <w:t xml:space="preserve"> verbum infinitum: infinitiv, particip; </w:t>
            </w:r>
            <w:r w:rsidRPr="009E79E9">
              <w:rPr>
                <w:i/>
              </w:rPr>
              <w:t>Pro Archia poeta</w:t>
            </w:r>
            <w:r>
              <w:t>, 18-20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C9" w:rsidRDefault="002147C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"</w:t>
            </w:r>
          </w:p>
        </w:tc>
      </w:tr>
      <w:tr w:rsidR="002147C9" w:rsidTr="00971FB2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147C9" w:rsidRDefault="002147C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8.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C9" w:rsidRDefault="002147C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06. 11. 2013.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C9" w:rsidRDefault="00291FB4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>
              <w:t xml:space="preserve">Participske konstrukcije – vezani particip; </w:t>
            </w:r>
            <w:r w:rsidRPr="009E79E9">
              <w:rPr>
                <w:i/>
              </w:rPr>
              <w:t>Pro Archia poeta</w:t>
            </w:r>
            <w:r>
              <w:t>, 21-23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C9" w:rsidRDefault="002147C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"</w:t>
            </w:r>
          </w:p>
        </w:tc>
      </w:tr>
      <w:tr w:rsidR="002147C9" w:rsidTr="00971FB2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147C9" w:rsidRDefault="002147C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C9" w:rsidRDefault="00291FB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  <w:r w:rsidR="002147C9">
              <w:rPr>
                <w:rFonts w:asciiTheme="minorHAnsi" w:hAnsiTheme="minorHAnsi"/>
                <w:sz w:val="20"/>
                <w:szCs w:val="20"/>
              </w:rPr>
              <w:t>. 11. 2013.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C9" w:rsidRDefault="00291FB4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>
              <w:t>Gerund i gerundiv, zamjena gerunda gerundivom i njihova upotreba u različitim padežima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C9" w:rsidRDefault="002147C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"</w:t>
            </w:r>
          </w:p>
        </w:tc>
      </w:tr>
      <w:tr w:rsidR="002147C9" w:rsidTr="00971FB2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147C9" w:rsidRDefault="002147C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C9" w:rsidRDefault="002147C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13. 11. 2013.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C9" w:rsidRDefault="00291FB4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9E79E9">
              <w:rPr>
                <w:i/>
              </w:rPr>
              <w:t>Verbum finitum</w:t>
            </w:r>
            <w:r>
              <w:t xml:space="preserve">: vremena i načini; značenje vremena, značenje načina; </w:t>
            </w:r>
            <w:r w:rsidRPr="009E79E9">
              <w:rPr>
                <w:i/>
              </w:rPr>
              <w:t>Bellum Catilinae</w:t>
            </w:r>
            <w:r>
              <w:t>, 1-2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C9" w:rsidRDefault="002147C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"</w:t>
            </w:r>
          </w:p>
        </w:tc>
      </w:tr>
      <w:tr w:rsidR="002147C9" w:rsidTr="00971FB2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147C9" w:rsidRDefault="002147C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C9" w:rsidRDefault="00291FB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</w:t>
            </w:r>
            <w:r w:rsidR="002147C9">
              <w:rPr>
                <w:rFonts w:asciiTheme="minorHAnsi" w:hAnsiTheme="minorHAnsi"/>
                <w:sz w:val="20"/>
                <w:szCs w:val="20"/>
              </w:rPr>
              <w:t>. 11. 2014.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C9" w:rsidRDefault="00291FB4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960820">
              <w:t>Upotreba konjunktiva u nezavisnim rečenicama</w:t>
            </w:r>
            <w:r>
              <w:t xml:space="preserve">; </w:t>
            </w:r>
            <w:r w:rsidRPr="009E79E9">
              <w:rPr>
                <w:i/>
              </w:rPr>
              <w:t>Bellum Catilinae</w:t>
            </w:r>
            <w:r>
              <w:t>, 3-4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C9" w:rsidRDefault="002147C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"</w:t>
            </w:r>
          </w:p>
        </w:tc>
      </w:tr>
      <w:tr w:rsidR="002147C9" w:rsidTr="00971FB2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147C9" w:rsidRDefault="002147C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C9" w:rsidRDefault="002147C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20. 11. 2014.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C9" w:rsidRDefault="00291FB4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9E79E9">
              <w:rPr>
                <w:i/>
              </w:rPr>
              <w:t>Consecutio temporum; attractio modi</w:t>
            </w:r>
            <w:r>
              <w:t xml:space="preserve"> (jednačenje načina); apsolutna upotreba konjunktiva; </w:t>
            </w:r>
            <w:r w:rsidRPr="009E79E9">
              <w:rPr>
                <w:i/>
              </w:rPr>
              <w:t>Bellum Catilinae</w:t>
            </w:r>
            <w:r>
              <w:t>, 5-7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C9" w:rsidRDefault="002147C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"</w:t>
            </w:r>
          </w:p>
        </w:tc>
      </w:tr>
      <w:tr w:rsidR="002147C9" w:rsidTr="00971FB2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147C9" w:rsidRDefault="002147C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C9" w:rsidRDefault="00291FB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</w:t>
            </w:r>
            <w:r w:rsidR="002147C9">
              <w:rPr>
                <w:rFonts w:asciiTheme="minorHAnsi" w:hAnsiTheme="minorHAnsi"/>
                <w:sz w:val="20"/>
                <w:szCs w:val="20"/>
              </w:rPr>
              <w:t>. 11. 2014.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C9" w:rsidRDefault="00291FB4">
            <w:pPr>
              <w:spacing w:after="0" w:line="240" w:lineRule="auto"/>
              <w:rPr>
                <w:rFonts w:asciiTheme="minorHAnsi" w:hAnsiTheme="minorHAnsi"/>
              </w:rPr>
            </w:pPr>
            <w:r>
              <w:t xml:space="preserve">Zavisno-upitne rečenice; </w:t>
            </w:r>
            <w:r w:rsidRPr="009E79E9">
              <w:rPr>
                <w:i/>
              </w:rPr>
              <w:t>Bellum Catilinae</w:t>
            </w:r>
            <w:r>
              <w:t>, 8-10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C9" w:rsidRDefault="002147C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"</w:t>
            </w:r>
          </w:p>
        </w:tc>
      </w:tr>
      <w:tr w:rsidR="002147C9" w:rsidTr="00971FB2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147C9" w:rsidRDefault="002147C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C9" w:rsidRDefault="002147C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27. 11. 2014.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C9" w:rsidRDefault="00291FB4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</w:rPr>
            </w:pPr>
            <w:r>
              <w:t xml:space="preserve">Zahtjevne rečenice: rečenice uz </w:t>
            </w:r>
            <w:r w:rsidRPr="009E79E9">
              <w:rPr>
                <w:i/>
              </w:rPr>
              <w:t>verba postulandi</w:t>
            </w:r>
            <w:r>
              <w:t xml:space="preserve"> i </w:t>
            </w:r>
            <w:r w:rsidRPr="009E79E9">
              <w:rPr>
                <w:i/>
              </w:rPr>
              <w:t>curandi; Bellum Catilinae</w:t>
            </w:r>
            <w:r>
              <w:t>, 11-13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C9" w:rsidRDefault="002147C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"</w:t>
            </w:r>
          </w:p>
        </w:tc>
      </w:tr>
      <w:tr w:rsidR="002147C9" w:rsidTr="00971FB2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147C9" w:rsidRDefault="002147C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C9" w:rsidRDefault="00291FB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02</w:t>
            </w:r>
            <w:r w:rsidR="002147C9">
              <w:rPr>
                <w:rFonts w:asciiTheme="minorHAnsi" w:hAnsiTheme="minorHAnsi"/>
                <w:sz w:val="20"/>
                <w:szCs w:val="20"/>
              </w:rPr>
              <w:t>. 12. 2014.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C9" w:rsidRDefault="00291FB4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</w:rPr>
            </w:pPr>
            <w:r>
              <w:t xml:space="preserve">Rečenice uz </w:t>
            </w:r>
            <w:r w:rsidRPr="009E79E9">
              <w:rPr>
                <w:i/>
              </w:rPr>
              <w:t>verba impediendi</w:t>
            </w:r>
            <w:r>
              <w:t xml:space="preserve"> i </w:t>
            </w:r>
            <w:r w:rsidRPr="009E79E9">
              <w:rPr>
                <w:i/>
              </w:rPr>
              <w:t>timendi; Bellum Catilinae</w:t>
            </w:r>
            <w:r>
              <w:t>, 14-16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C9" w:rsidRDefault="002147C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"</w:t>
            </w:r>
          </w:p>
        </w:tc>
      </w:tr>
      <w:tr w:rsidR="002147C9" w:rsidTr="00971FB2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147C9" w:rsidRDefault="002147C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C9" w:rsidRDefault="002147C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04. 12. 2013.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C9" w:rsidRDefault="00291FB4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</w:rPr>
            </w:pPr>
            <w:r w:rsidRPr="00960820">
              <w:t>Namjerne rečenice</w:t>
            </w:r>
            <w:r>
              <w:t xml:space="preserve">; </w:t>
            </w:r>
            <w:r w:rsidRPr="009E79E9">
              <w:rPr>
                <w:i/>
              </w:rPr>
              <w:t>Bellum Catilinae</w:t>
            </w:r>
            <w:r>
              <w:t>, 17-19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C9" w:rsidRDefault="002147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"</w:t>
            </w:r>
          </w:p>
        </w:tc>
      </w:tr>
      <w:tr w:rsidR="002147C9" w:rsidTr="00971FB2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147C9" w:rsidRDefault="002147C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C9" w:rsidRDefault="002147C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  <w:r w:rsidR="00291FB4">
              <w:rPr>
                <w:rFonts w:asciiTheme="minorHAnsi" w:hAnsiTheme="minorHAnsi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sz w:val="20"/>
                <w:szCs w:val="20"/>
              </w:rPr>
              <w:t>. 12. 2013.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FB2" w:rsidRDefault="00971FB2">
            <w:pPr>
              <w:tabs>
                <w:tab w:val="left" w:pos="468"/>
              </w:tabs>
              <w:spacing w:after="0" w:line="240" w:lineRule="auto"/>
            </w:pPr>
            <w:r>
              <w:t>Vremenske rečenice; priprema za kolokvij</w:t>
            </w:r>
          </w:p>
          <w:p w:rsidR="002147C9" w:rsidRDefault="00291FB4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</w:rPr>
            </w:pPr>
            <w:r w:rsidRPr="009E79E9">
              <w:rPr>
                <w:i/>
              </w:rPr>
              <w:t>Bellum Catilinae</w:t>
            </w:r>
            <w:r>
              <w:t>, 20-22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C9" w:rsidRDefault="002147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"</w:t>
            </w:r>
          </w:p>
        </w:tc>
      </w:tr>
      <w:tr w:rsidR="002147C9" w:rsidTr="00971FB2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147C9" w:rsidRDefault="002147C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C9" w:rsidRDefault="002147C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11. 12. 2013.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C9" w:rsidRDefault="00971FB2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Kolokvij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C9" w:rsidRDefault="002147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"</w:t>
            </w:r>
          </w:p>
        </w:tc>
      </w:tr>
      <w:tr w:rsidR="002147C9" w:rsidTr="00971FB2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147C9" w:rsidRDefault="002147C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C9" w:rsidRDefault="00291FB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</w:t>
            </w:r>
            <w:r w:rsidR="002147C9">
              <w:rPr>
                <w:rFonts w:asciiTheme="minorHAnsi" w:hAnsiTheme="minorHAnsi"/>
                <w:sz w:val="20"/>
                <w:szCs w:val="20"/>
              </w:rPr>
              <w:t>. 12. 2013.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C9" w:rsidRDefault="00291FB4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</w:rPr>
            </w:pPr>
            <w:r w:rsidRPr="00960820">
              <w:t>Uzročne rečenice</w:t>
            </w:r>
            <w:r>
              <w:t xml:space="preserve">; </w:t>
            </w:r>
            <w:r w:rsidRPr="009E79E9">
              <w:rPr>
                <w:i/>
              </w:rPr>
              <w:t>Bellum Catilinae</w:t>
            </w:r>
            <w:r w:rsidR="00971FB2">
              <w:t>, 23</w:t>
            </w:r>
            <w:r>
              <w:t>-2</w:t>
            </w:r>
            <w:r w:rsidR="00971FB2"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C9" w:rsidRDefault="002147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"</w:t>
            </w:r>
          </w:p>
        </w:tc>
      </w:tr>
      <w:tr w:rsidR="002147C9" w:rsidTr="00971FB2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147C9" w:rsidRDefault="002147C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C9" w:rsidRDefault="002147C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18. 12. 2013.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C9" w:rsidRDefault="00291FB4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</w:rPr>
            </w:pPr>
            <w:r>
              <w:t>Prave posljedičn</w:t>
            </w:r>
            <w:r w:rsidR="00971FB2">
              <w:t>e rečenice; Bellum Catilinae, 27</w:t>
            </w:r>
            <w:r>
              <w:t>-</w:t>
            </w:r>
            <w:r w:rsidR="00971FB2">
              <w:t>29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C9" w:rsidRDefault="002147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"</w:t>
            </w:r>
          </w:p>
        </w:tc>
      </w:tr>
      <w:tr w:rsidR="002147C9" w:rsidTr="00971FB2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147C9" w:rsidRDefault="002147C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C9" w:rsidRDefault="00291FB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08. 01. 2014.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C9" w:rsidRDefault="00291FB4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</w:rPr>
            </w:pPr>
            <w:r>
              <w:t xml:space="preserve">Posljedične rečenice s veznikom </w:t>
            </w:r>
            <w:r w:rsidRPr="009E79E9">
              <w:rPr>
                <w:i/>
              </w:rPr>
              <w:t>quin; Bellum Catilinae</w:t>
            </w:r>
            <w:r w:rsidR="00971FB2">
              <w:t>, 30</w:t>
            </w:r>
            <w:r>
              <w:t>-3</w:t>
            </w:r>
            <w:r w:rsidR="00971FB2"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C9" w:rsidRDefault="002147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"</w:t>
            </w:r>
          </w:p>
        </w:tc>
      </w:tr>
      <w:tr w:rsidR="002147C9" w:rsidTr="00971FB2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147C9" w:rsidRDefault="002147C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C9" w:rsidRDefault="00291FB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13. 01. 2014.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FB2" w:rsidRDefault="00971FB2">
            <w:pPr>
              <w:tabs>
                <w:tab w:val="left" w:pos="468"/>
              </w:tabs>
              <w:spacing w:after="0" w:line="240" w:lineRule="auto"/>
            </w:pPr>
            <w:r>
              <w:t xml:space="preserve">Realne, </w:t>
            </w:r>
            <w:r w:rsidR="00291FB4">
              <w:t xml:space="preserve">potencijalne </w:t>
            </w:r>
            <w:r>
              <w:t xml:space="preserve">i irealne pogodbene rečenice; </w:t>
            </w:r>
            <w:r w:rsidRPr="00960820">
              <w:t xml:space="preserve">rečenice s </w:t>
            </w:r>
            <w:r w:rsidRPr="009E79E9">
              <w:rPr>
                <w:i/>
              </w:rPr>
              <w:t>dum, modo, dummodo</w:t>
            </w:r>
            <w:r w:rsidRPr="00960820">
              <w:t xml:space="preserve"> s konjunktivom</w:t>
            </w:r>
          </w:p>
          <w:p w:rsidR="002147C9" w:rsidRDefault="00291FB4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</w:rPr>
            </w:pPr>
            <w:r w:rsidRPr="009E79E9">
              <w:rPr>
                <w:i/>
              </w:rPr>
              <w:t>Bellum Catilinae</w:t>
            </w:r>
            <w:r w:rsidR="00971FB2">
              <w:t>, 32</w:t>
            </w:r>
            <w:r>
              <w:t>-3</w:t>
            </w:r>
            <w:r w:rsidR="00971FB2"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C9" w:rsidRDefault="002147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"</w:t>
            </w:r>
          </w:p>
        </w:tc>
      </w:tr>
      <w:tr w:rsidR="002147C9" w:rsidTr="00971FB2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147C9" w:rsidRDefault="002147C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C9" w:rsidRDefault="00291FB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15. 01. 2014.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FB2" w:rsidRDefault="00971FB2" w:rsidP="00971FB2">
            <w:pPr>
              <w:tabs>
                <w:tab w:val="left" w:pos="468"/>
              </w:tabs>
              <w:spacing w:after="0" w:line="240" w:lineRule="auto"/>
              <w:rPr>
                <w:i/>
              </w:rPr>
            </w:pPr>
            <w:r>
              <w:t>Dopusne rečenice</w:t>
            </w:r>
          </w:p>
          <w:p w:rsidR="002147C9" w:rsidRDefault="00291FB4" w:rsidP="00971FB2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</w:rPr>
            </w:pPr>
            <w:r w:rsidRPr="009E79E9">
              <w:rPr>
                <w:i/>
              </w:rPr>
              <w:t>Bellum Catilinae</w:t>
            </w:r>
            <w:r>
              <w:t xml:space="preserve">, </w:t>
            </w:r>
            <w:r w:rsidR="00971FB2">
              <w:t>35</w:t>
            </w:r>
            <w:r>
              <w:t>-</w:t>
            </w:r>
            <w:r w:rsidR="00971FB2">
              <w:t>37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C9" w:rsidRDefault="002147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"</w:t>
            </w:r>
          </w:p>
        </w:tc>
      </w:tr>
      <w:tr w:rsidR="002147C9" w:rsidTr="00971FB2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147C9" w:rsidRDefault="002147C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C9" w:rsidRDefault="00291FB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20. 01. 2014.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FB2" w:rsidRDefault="00971FB2">
            <w:pPr>
              <w:tabs>
                <w:tab w:val="left" w:pos="468"/>
              </w:tabs>
              <w:spacing w:after="0" w:line="240" w:lineRule="auto"/>
            </w:pPr>
            <w:r>
              <w:t>Poredbene rečenice</w:t>
            </w:r>
          </w:p>
          <w:p w:rsidR="002147C9" w:rsidRPr="00971FB2" w:rsidRDefault="00291FB4">
            <w:pPr>
              <w:tabs>
                <w:tab w:val="left" w:pos="468"/>
              </w:tabs>
              <w:spacing w:after="0" w:line="240" w:lineRule="auto"/>
            </w:pPr>
            <w:r>
              <w:t xml:space="preserve"> </w:t>
            </w:r>
            <w:r w:rsidRPr="009E79E9">
              <w:rPr>
                <w:i/>
              </w:rPr>
              <w:t>Bellum Catilinae</w:t>
            </w:r>
            <w:r w:rsidR="00971FB2">
              <w:t>, 38</w:t>
            </w:r>
            <w:r>
              <w:t>-4</w:t>
            </w:r>
            <w:r w:rsidR="00971FB2"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C9" w:rsidRDefault="002147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"</w:t>
            </w:r>
          </w:p>
        </w:tc>
      </w:tr>
      <w:tr w:rsidR="002147C9" w:rsidTr="00971FB2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147C9" w:rsidRDefault="002147C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C9" w:rsidRDefault="00291FB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22. 01. 2104.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FB2" w:rsidRDefault="00971FB2">
            <w:pPr>
              <w:tabs>
                <w:tab w:val="left" w:pos="468"/>
              </w:tabs>
              <w:spacing w:after="0" w:line="240" w:lineRule="auto"/>
              <w:rPr>
                <w:i/>
              </w:rPr>
            </w:pPr>
            <w:r>
              <w:t>Odnosne rečenice</w:t>
            </w:r>
            <w:r w:rsidRPr="009E79E9">
              <w:rPr>
                <w:i/>
              </w:rPr>
              <w:t xml:space="preserve"> </w:t>
            </w:r>
          </w:p>
          <w:p w:rsidR="002147C9" w:rsidRDefault="00291FB4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</w:rPr>
            </w:pPr>
            <w:r w:rsidRPr="009E79E9">
              <w:rPr>
                <w:i/>
              </w:rPr>
              <w:t>Bellum Catilinae</w:t>
            </w:r>
            <w:r w:rsidR="00971FB2">
              <w:t>, 41</w:t>
            </w:r>
            <w:r>
              <w:t>-4</w:t>
            </w:r>
            <w:r w:rsidR="00971FB2"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C9" w:rsidRDefault="002147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"</w:t>
            </w:r>
          </w:p>
        </w:tc>
      </w:tr>
      <w:tr w:rsidR="002147C9" w:rsidTr="00971FB2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147C9" w:rsidRDefault="002147C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C9" w:rsidRDefault="00291FB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27. 01. 2014.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C9" w:rsidRDefault="00971FB2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</w:rPr>
            </w:pPr>
            <w:r>
              <w:t>Neupravni govor; priprema za kolokvij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C9" w:rsidRDefault="002147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"</w:t>
            </w:r>
          </w:p>
        </w:tc>
      </w:tr>
      <w:tr w:rsidR="002147C9" w:rsidTr="00971FB2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147C9" w:rsidRDefault="002147C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C9" w:rsidRDefault="00291FB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29. 01. 2013.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C9" w:rsidRDefault="00971FB2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</w:rPr>
            </w:pPr>
            <w:r>
              <w:t>Kolokvij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C9" w:rsidRDefault="002147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"</w:t>
            </w:r>
          </w:p>
        </w:tc>
      </w:tr>
    </w:tbl>
    <w:p w:rsidR="002147C9" w:rsidRDefault="002147C9" w:rsidP="002147C9">
      <w:pPr>
        <w:pStyle w:val="ListParagraph"/>
        <w:spacing w:after="0" w:line="240" w:lineRule="auto"/>
        <w:ind w:left="-30"/>
        <w:jc w:val="both"/>
        <w:rPr>
          <w:rFonts w:asciiTheme="minorHAnsi" w:hAnsiTheme="minorHAnsi"/>
          <w:sz w:val="24"/>
          <w:szCs w:val="24"/>
        </w:rPr>
      </w:pPr>
    </w:p>
    <w:p w:rsidR="002147C9" w:rsidRDefault="002147C9" w:rsidP="002147C9">
      <w:pPr>
        <w:pStyle w:val="ListParagraph"/>
        <w:spacing w:after="0" w:line="240" w:lineRule="auto"/>
        <w:ind w:left="-30"/>
        <w:jc w:val="both"/>
        <w:rPr>
          <w:rFonts w:asciiTheme="minorHAnsi" w:hAnsiTheme="minorHAnsi"/>
          <w:sz w:val="24"/>
          <w:szCs w:val="24"/>
        </w:rPr>
      </w:pPr>
    </w:p>
    <w:p w:rsidR="002147C9" w:rsidRDefault="002147C9" w:rsidP="002147C9">
      <w:pPr>
        <w:rPr>
          <w:rFonts w:asciiTheme="minorHAnsi" w:hAnsiTheme="minorHAnsi"/>
          <w:sz w:val="20"/>
          <w:szCs w:val="20"/>
        </w:rPr>
      </w:pPr>
    </w:p>
    <w:p w:rsidR="002147C9" w:rsidRDefault="002147C9" w:rsidP="002147C9">
      <w:pPr>
        <w:rPr>
          <w:rFonts w:asciiTheme="minorHAnsi" w:hAnsiTheme="minorHAnsi"/>
        </w:rPr>
      </w:pPr>
    </w:p>
    <w:p w:rsidR="00986485" w:rsidRDefault="00986485"/>
    <w:sectPr w:rsidR="00986485" w:rsidSect="0098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6A8F"/>
    <w:multiLevelType w:val="hybridMultilevel"/>
    <w:tmpl w:val="7C6221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67619"/>
    <w:multiLevelType w:val="hybridMultilevel"/>
    <w:tmpl w:val="ECE48BD6"/>
    <w:lvl w:ilvl="0" w:tplc="05F02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2253C"/>
    <w:multiLevelType w:val="hybridMultilevel"/>
    <w:tmpl w:val="38486B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36920"/>
    <w:multiLevelType w:val="hybridMultilevel"/>
    <w:tmpl w:val="92CAF98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762A92"/>
    <w:multiLevelType w:val="hybridMultilevel"/>
    <w:tmpl w:val="AAC244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AE694F"/>
    <w:multiLevelType w:val="hybridMultilevel"/>
    <w:tmpl w:val="D3C004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13C9E"/>
    <w:multiLevelType w:val="hybridMultilevel"/>
    <w:tmpl w:val="095454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8447BC"/>
    <w:multiLevelType w:val="hybridMultilevel"/>
    <w:tmpl w:val="F14475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44C7E"/>
    <w:multiLevelType w:val="hybridMultilevel"/>
    <w:tmpl w:val="6B46D9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31009"/>
    <w:multiLevelType w:val="hybridMultilevel"/>
    <w:tmpl w:val="7848E6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E830F0"/>
    <w:multiLevelType w:val="hybridMultilevel"/>
    <w:tmpl w:val="447CB7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601AB"/>
    <w:multiLevelType w:val="hybridMultilevel"/>
    <w:tmpl w:val="60B440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660E52"/>
    <w:multiLevelType w:val="hybridMultilevel"/>
    <w:tmpl w:val="11AC74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7"/>
  </w:num>
  <w:num w:numId="12">
    <w:abstractNumId w:val="5"/>
  </w:num>
  <w:num w:numId="13">
    <w:abstractNumId w:val="2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characterSpacingControl w:val="doNotCompress"/>
  <w:compat/>
  <w:rsids>
    <w:rsidRoot w:val="00234F51"/>
    <w:rsid w:val="002147C9"/>
    <w:rsid w:val="00234F51"/>
    <w:rsid w:val="00291FB4"/>
    <w:rsid w:val="002A506B"/>
    <w:rsid w:val="0070235D"/>
    <w:rsid w:val="00871597"/>
    <w:rsid w:val="008D371D"/>
    <w:rsid w:val="00971FB2"/>
    <w:rsid w:val="00986485"/>
    <w:rsid w:val="00B94C29"/>
    <w:rsid w:val="00DE529A"/>
    <w:rsid w:val="00F32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7C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2147C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47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unhideWhenUsed/>
    <w:rsid w:val="002147C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4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99"/>
    <w:qFormat/>
    <w:rsid w:val="002147C9"/>
    <w:pPr>
      <w:ind w:left="720"/>
      <w:contextualSpacing/>
    </w:pPr>
  </w:style>
  <w:style w:type="character" w:customStyle="1" w:styleId="searchhit">
    <w:name w:val="search_hit"/>
    <w:basedOn w:val="DefaultParagraphFont"/>
    <w:rsid w:val="002147C9"/>
  </w:style>
  <w:style w:type="character" w:customStyle="1" w:styleId="title">
    <w:name w:val="title"/>
    <w:basedOn w:val="DefaultParagraphFont"/>
    <w:rsid w:val="002147C9"/>
  </w:style>
  <w:style w:type="character" w:styleId="Emphasis">
    <w:name w:val="Emphasis"/>
    <w:basedOn w:val="DefaultParagraphFont"/>
    <w:uiPriority w:val="20"/>
    <w:qFormat/>
    <w:rsid w:val="002147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rseus.tufts.edu/hopper/" TargetMode="External"/><Relationship Id="rId5" Type="http://schemas.openxmlformats.org/officeDocument/2006/relationships/hyperlink" Target="mailto:tserreqi@unizd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</dc:creator>
  <cp:lastModifiedBy>Leona</cp:lastModifiedBy>
  <cp:revision>5</cp:revision>
  <dcterms:created xsi:type="dcterms:W3CDTF">2013-11-30T10:05:00Z</dcterms:created>
  <dcterms:modified xsi:type="dcterms:W3CDTF">2013-12-01T16:47:00Z</dcterms:modified>
</cp:coreProperties>
</file>